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C7E52" w14:textId="77777777" w:rsidR="00BC1507" w:rsidRPr="00702346" w:rsidRDefault="00BC1507" w:rsidP="001B2D17">
      <w:pPr>
        <w:pStyle w:val="Pealkiri"/>
        <w:jc w:val="both"/>
      </w:pPr>
      <w:r w:rsidRPr="00702346">
        <w:t>TÖÖVÕTU</w:t>
      </w:r>
      <w:r w:rsidR="005A1CA9" w:rsidRPr="00702346">
        <w:t>LEPING</w:t>
      </w:r>
      <w:r w:rsidR="0067560E" w:rsidRPr="00702346">
        <w:t xml:space="preserve"> nr </w:t>
      </w:r>
      <w:r w:rsidR="0067560E" w:rsidRPr="00702346">
        <w:fldChar w:fldCharType="begin"/>
      </w:r>
      <w:r w:rsidR="0067560E" w:rsidRPr="00702346">
        <w:instrText xml:space="preserve"> MACROBUTTON  AcceptAllChangesInDoc [Sisesta number] </w:instrText>
      </w:r>
      <w:r w:rsidR="0067560E" w:rsidRPr="00702346">
        <w:fldChar w:fldCharType="end"/>
      </w:r>
    </w:p>
    <w:p w14:paraId="1466DACC" w14:textId="77777777" w:rsidR="00C70CB6" w:rsidRPr="00702346" w:rsidRDefault="00C70CB6" w:rsidP="001B2D17">
      <w:pPr>
        <w:jc w:val="both"/>
        <w:rPr>
          <w:spacing w:val="0"/>
        </w:rPr>
      </w:pPr>
    </w:p>
    <w:p w14:paraId="7EC6F2EE" w14:textId="0462073D" w:rsidR="007E1D19" w:rsidRPr="00702346" w:rsidRDefault="00EA1BA2" w:rsidP="001B2D17">
      <w:pPr>
        <w:pStyle w:val="Normaallaadveeb"/>
        <w:jc w:val="both"/>
        <w:rPr>
          <w:lang w:val="et-EE"/>
        </w:rPr>
      </w:pPr>
      <w:r w:rsidRPr="00702346">
        <w:rPr>
          <w:rFonts w:eastAsia="Calibri"/>
          <w:lang w:val="fi-FI"/>
        </w:rPr>
        <w:t xml:space="preserve"> </w:t>
      </w:r>
      <w:r w:rsidR="007E1D19" w:rsidRPr="00702346">
        <w:rPr>
          <w:rFonts w:eastAsia="Calibri"/>
          <w:lang w:val="fi-FI"/>
        </w:rPr>
        <w:t>(</w:t>
      </w:r>
      <w:proofErr w:type="spellStart"/>
      <w:r w:rsidR="007E1D19" w:rsidRPr="00702346">
        <w:rPr>
          <w:rFonts w:eastAsia="Calibri"/>
          <w:lang w:val="fi-FI"/>
        </w:rPr>
        <w:t>hiliseima</w:t>
      </w:r>
      <w:proofErr w:type="spellEnd"/>
      <w:r w:rsidR="007E1D19" w:rsidRPr="00702346">
        <w:rPr>
          <w:rFonts w:eastAsia="Calibri"/>
          <w:lang w:val="fi-FI"/>
        </w:rPr>
        <w:t xml:space="preserve"> </w:t>
      </w:r>
      <w:proofErr w:type="spellStart"/>
      <w:r w:rsidR="007E1D19" w:rsidRPr="00702346">
        <w:rPr>
          <w:rFonts w:eastAsia="Calibri"/>
          <w:lang w:val="fi-FI"/>
        </w:rPr>
        <w:t>digitaalallkirja</w:t>
      </w:r>
      <w:proofErr w:type="spellEnd"/>
      <w:r w:rsidR="007E1D19" w:rsidRPr="00702346">
        <w:rPr>
          <w:rFonts w:eastAsia="Calibri"/>
          <w:lang w:val="fi-FI"/>
        </w:rPr>
        <w:t xml:space="preserve"> </w:t>
      </w:r>
      <w:proofErr w:type="spellStart"/>
      <w:r w:rsidR="007E1D19" w:rsidRPr="00702346">
        <w:rPr>
          <w:rFonts w:eastAsia="Calibri"/>
          <w:lang w:val="fi-FI"/>
        </w:rPr>
        <w:t>kuupäev</w:t>
      </w:r>
      <w:proofErr w:type="spellEnd"/>
      <w:r w:rsidR="007E1D19" w:rsidRPr="00702346">
        <w:rPr>
          <w:rFonts w:eastAsia="Calibri"/>
          <w:lang w:val="fi-FI"/>
        </w:rPr>
        <w:t>)</w:t>
      </w:r>
    </w:p>
    <w:p w14:paraId="31628B99" w14:textId="77777777" w:rsidR="00C70CB6" w:rsidRPr="00702346" w:rsidRDefault="00C70CB6" w:rsidP="001B2D17">
      <w:pPr>
        <w:jc w:val="both"/>
        <w:rPr>
          <w:spacing w:val="0"/>
        </w:rPr>
      </w:pPr>
    </w:p>
    <w:p w14:paraId="01907B53" w14:textId="4B9EDBE4" w:rsidR="00ED00A7" w:rsidRPr="00702346" w:rsidRDefault="005B3CC4" w:rsidP="001B2D17">
      <w:pPr>
        <w:jc w:val="both"/>
        <w:rPr>
          <w:bCs/>
          <w:spacing w:val="0"/>
        </w:rPr>
      </w:pPr>
      <w:r w:rsidRPr="00702346">
        <w:rPr>
          <w:b/>
          <w:spacing w:val="0"/>
        </w:rPr>
        <w:t>Riigimetsa Majandamise Keskus</w:t>
      </w:r>
      <w:r w:rsidRPr="00702346">
        <w:rPr>
          <w:bCs/>
          <w:spacing w:val="0"/>
        </w:rPr>
        <w:t xml:space="preserve">, edaspidi </w:t>
      </w:r>
      <w:r w:rsidRPr="00702346">
        <w:rPr>
          <w:b/>
          <w:spacing w:val="0"/>
        </w:rPr>
        <w:t>tellija</w:t>
      </w:r>
      <w:r w:rsidRPr="00702346">
        <w:rPr>
          <w:bCs/>
          <w:spacing w:val="0"/>
        </w:rPr>
        <w:t>, keda esindab [Vali sobiv] [Vali kuupäev] [Vali sobiv] nr [Sisesta number] alusel [Sisesta ametinimetus] [Sisesta eesnimi ja perekonnanimi] , ühelt poolt,</w:t>
      </w:r>
    </w:p>
    <w:p w14:paraId="75903FFD" w14:textId="77777777" w:rsidR="008F7A0E" w:rsidRPr="00702346" w:rsidRDefault="008F7A0E" w:rsidP="001B2D17">
      <w:pPr>
        <w:jc w:val="both"/>
        <w:rPr>
          <w:spacing w:val="0"/>
        </w:rPr>
      </w:pPr>
    </w:p>
    <w:p w14:paraId="1ED7DE2B" w14:textId="01408E16" w:rsidR="00C70CB6" w:rsidRPr="00702346" w:rsidRDefault="007E1D19" w:rsidP="001B2D17">
      <w:pPr>
        <w:jc w:val="both"/>
        <w:rPr>
          <w:iCs/>
          <w:spacing w:val="0"/>
        </w:rPr>
      </w:pPr>
      <w:r w:rsidRPr="00702346">
        <w:rPr>
          <w:spacing w:val="0"/>
        </w:rPr>
        <w:t xml:space="preserve">ja </w:t>
      </w:r>
      <w:r w:rsidRPr="00702346">
        <w:rPr>
          <w:b/>
          <w:bCs/>
          <w:spacing w:val="0"/>
        </w:rPr>
        <w:fldChar w:fldCharType="begin"/>
      </w:r>
      <w:r w:rsidRPr="00702346">
        <w:rPr>
          <w:b/>
          <w:bCs/>
          <w:spacing w:val="0"/>
        </w:rPr>
        <w:instrText xml:space="preserve"> MACROBUTTON  AcceptAllChangesInDoc [Sisesta juriidilise isiku nimi], </w:instrText>
      </w:r>
      <w:r w:rsidRPr="00702346">
        <w:rPr>
          <w:b/>
          <w:bCs/>
          <w:spacing w:val="0"/>
        </w:rPr>
        <w:fldChar w:fldCharType="end"/>
      </w:r>
      <w:r w:rsidR="00C53C03" w:rsidRPr="00702346">
        <w:rPr>
          <w:bCs/>
          <w:spacing w:val="0"/>
        </w:rPr>
        <w:t xml:space="preserve">edaspidi </w:t>
      </w:r>
      <w:r w:rsidR="00C53C03" w:rsidRPr="00702346">
        <w:rPr>
          <w:b/>
          <w:bCs/>
          <w:spacing w:val="0"/>
        </w:rPr>
        <w:t>töövõtja</w:t>
      </w:r>
      <w:r w:rsidR="00C53C03" w:rsidRPr="00702346">
        <w:rPr>
          <w:bCs/>
          <w:spacing w:val="0"/>
        </w:rPr>
        <w:t xml:space="preserve">, </w:t>
      </w:r>
      <w:r w:rsidRPr="00702346">
        <w:rPr>
          <w:iCs/>
          <w:spacing w:val="0"/>
        </w:rPr>
        <w:t xml:space="preserve">keda esindab </w:t>
      </w:r>
      <w:sdt>
        <w:sdtPr>
          <w:rPr>
            <w:spacing w:val="0"/>
          </w:rPr>
          <w:tag w:val="Riigimetsa Majandamise Keskuse "/>
          <w:id w:val="219788717"/>
          <w:placeholder>
            <w:docPart w:val="FB45A30133504E9789DE61E2E164CC06"/>
          </w:placeholder>
          <w:comboBox>
            <w:listItem w:displayText="põhikirja" w:value="põhikirja"/>
            <w:listItem w:displayText="volikirja" w:value="volikirja"/>
          </w:comboBox>
        </w:sdtPr>
        <w:sdtEndPr/>
        <w:sdtContent>
          <w:r w:rsidRPr="00702346">
            <w:rPr>
              <w:spacing w:val="0"/>
            </w:rPr>
            <w:t>[Vali sobiv]</w:t>
          </w:r>
        </w:sdtContent>
      </w:sdt>
      <w:r w:rsidRPr="00702346">
        <w:rPr>
          <w:iCs/>
          <w:spacing w:val="0"/>
        </w:rPr>
        <w:t xml:space="preserve"> alusel </w:t>
      </w:r>
      <w:r w:rsidR="00380D5F" w:rsidRPr="00702346">
        <w:rPr>
          <w:spacing w:val="0"/>
        </w:rPr>
        <w:fldChar w:fldCharType="begin"/>
      </w:r>
      <w:r w:rsidR="00380D5F" w:rsidRPr="00702346">
        <w:rPr>
          <w:spacing w:val="0"/>
        </w:rPr>
        <w:instrText xml:space="preserve"> MACROBUTTON  AcceptAllChangesInDoc [Sisesta ametinimetus]</w:instrText>
      </w:r>
      <w:r w:rsidR="00380D5F" w:rsidRPr="00702346">
        <w:rPr>
          <w:spacing w:val="0"/>
        </w:rPr>
        <w:fldChar w:fldCharType="end"/>
      </w:r>
      <w:r w:rsidR="00380D5F" w:rsidRPr="00702346">
        <w:rPr>
          <w:rFonts w:eastAsia="Calibri"/>
          <w:spacing w:val="0"/>
        </w:rPr>
        <w:t xml:space="preserve"> </w:t>
      </w:r>
      <w:r w:rsidR="00380D5F" w:rsidRPr="00702346">
        <w:rPr>
          <w:spacing w:val="0"/>
        </w:rPr>
        <w:fldChar w:fldCharType="begin"/>
      </w:r>
      <w:r w:rsidR="00380D5F" w:rsidRPr="00702346">
        <w:rPr>
          <w:spacing w:val="0"/>
        </w:rPr>
        <w:instrText xml:space="preserve"> MACROBUTTON  AcceptAllChangesInDoc [Sisesta eesnimi ja perekonnanimi] </w:instrText>
      </w:r>
      <w:r w:rsidR="00380D5F" w:rsidRPr="00702346">
        <w:rPr>
          <w:spacing w:val="0"/>
        </w:rPr>
        <w:fldChar w:fldCharType="end"/>
      </w:r>
      <w:r w:rsidR="00C53C03" w:rsidRPr="00702346">
        <w:rPr>
          <w:bCs/>
          <w:spacing w:val="0"/>
        </w:rPr>
        <w:t xml:space="preserve"> </w:t>
      </w:r>
      <w:r w:rsidRPr="00702346">
        <w:rPr>
          <w:iCs/>
          <w:spacing w:val="0"/>
        </w:rPr>
        <w:t>teiselt poolt,</w:t>
      </w:r>
    </w:p>
    <w:p w14:paraId="5A72E83E" w14:textId="77777777" w:rsidR="007E1D19" w:rsidRPr="00702346" w:rsidRDefault="007E1D19" w:rsidP="001B2D17">
      <w:pPr>
        <w:jc w:val="both"/>
        <w:rPr>
          <w:rFonts w:eastAsia="Calibri"/>
          <w:spacing w:val="0"/>
        </w:rPr>
      </w:pPr>
    </w:p>
    <w:p w14:paraId="7CE1881D" w14:textId="77777777" w:rsidR="00BC1507" w:rsidRPr="00702346" w:rsidRDefault="00BC1507" w:rsidP="001B2D17">
      <w:pPr>
        <w:jc w:val="both"/>
        <w:rPr>
          <w:spacing w:val="0"/>
        </w:rPr>
      </w:pPr>
      <w:r w:rsidRPr="00702346">
        <w:rPr>
          <w:spacing w:val="0"/>
        </w:rPr>
        <w:t xml:space="preserve">keda nimetatakse edaspidi </w:t>
      </w:r>
      <w:r w:rsidR="00ED00A7" w:rsidRPr="00702346">
        <w:rPr>
          <w:b/>
          <w:spacing w:val="0"/>
        </w:rPr>
        <w:t>p</w:t>
      </w:r>
      <w:r w:rsidRPr="00702346">
        <w:rPr>
          <w:b/>
          <w:spacing w:val="0"/>
        </w:rPr>
        <w:t xml:space="preserve">ool </w:t>
      </w:r>
      <w:r w:rsidRPr="00702346">
        <w:rPr>
          <w:spacing w:val="0"/>
        </w:rPr>
        <w:t xml:space="preserve">või </w:t>
      </w:r>
      <w:r w:rsidR="00A728B9" w:rsidRPr="00702346">
        <w:rPr>
          <w:spacing w:val="0"/>
        </w:rPr>
        <w:t>ühiselt</w:t>
      </w:r>
      <w:r w:rsidRPr="00702346">
        <w:rPr>
          <w:spacing w:val="0"/>
        </w:rPr>
        <w:t xml:space="preserve"> </w:t>
      </w:r>
      <w:r w:rsidR="00ED00A7" w:rsidRPr="00702346">
        <w:rPr>
          <w:b/>
          <w:spacing w:val="0"/>
        </w:rPr>
        <w:t>p</w:t>
      </w:r>
      <w:r w:rsidRPr="00702346">
        <w:rPr>
          <w:b/>
          <w:spacing w:val="0"/>
        </w:rPr>
        <w:t>ooled</w:t>
      </w:r>
      <w:r w:rsidRPr="00702346">
        <w:rPr>
          <w:spacing w:val="0"/>
        </w:rPr>
        <w:t>,</w:t>
      </w:r>
    </w:p>
    <w:p w14:paraId="732FBBB7" w14:textId="77777777" w:rsidR="00C70CB6" w:rsidRPr="00702346" w:rsidRDefault="00C70CB6" w:rsidP="001B2D17">
      <w:pPr>
        <w:jc w:val="both"/>
        <w:rPr>
          <w:spacing w:val="0"/>
        </w:rPr>
      </w:pPr>
    </w:p>
    <w:p w14:paraId="09414D00" w14:textId="7C091F5C" w:rsidR="00F05163" w:rsidRPr="00702346" w:rsidRDefault="00F05163" w:rsidP="001B2D17">
      <w:pPr>
        <w:jc w:val="both"/>
        <w:rPr>
          <w:spacing w:val="0"/>
        </w:rPr>
      </w:pPr>
      <w:r w:rsidRPr="00702346">
        <w:rPr>
          <w:spacing w:val="0"/>
        </w:rPr>
        <w:t xml:space="preserve">sõlmisid </w:t>
      </w:r>
      <w:r w:rsidR="6ED06B41" w:rsidRPr="00702346">
        <w:rPr>
          <w:spacing w:val="0"/>
        </w:rPr>
        <w:t>käesoleva raam</w:t>
      </w:r>
      <w:r w:rsidRPr="00702346">
        <w:rPr>
          <w:spacing w:val="0"/>
        </w:rPr>
        <w:t xml:space="preserve">lepingu, edaspidi </w:t>
      </w:r>
      <w:r w:rsidRPr="00702346">
        <w:rPr>
          <w:b/>
          <w:bCs/>
          <w:spacing w:val="0"/>
        </w:rPr>
        <w:t>leping</w:t>
      </w:r>
      <w:r w:rsidRPr="00702346">
        <w:rPr>
          <w:spacing w:val="0"/>
        </w:rPr>
        <w:t xml:space="preserve">, </w:t>
      </w:r>
      <w:sdt>
        <w:sdtPr>
          <w:rPr>
            <w:spacing w:val="0"/>
          </w:rPr>
          <w:tag w:val="Riigimetsa Majandamise Keskuse "/>
          <w:id w:val="399262433"/>
          <w:placeholder>
            <w:docPart w:val="B8F4DAB2532F43BDAF3E14F761DD4DCA"/>
          </w:placeholder>
          <w:comboBox>
            <w:listItem w:displayText="hanke" w:value="hanke"/>
            <w:listItem w:displayText="riigihanke" w:value="riigihanke"/>
          </w:comboBox>
        </w:sdtPr>
        <w:sdtEndPr/>
        <w:sdtContent>
          <w:r w:rsidR="00433EF8" w:rsidRPr="00702346">
            <w:rPr>
              <w:spacing w:val="0"/>
            </w:rPr>
            <w:t>riigihanke</w:t>
          </w:r>
        </w:sdtContent>
      </w:sdt>
      <w:r w:rsidRPr="00702346">
        <w:rPr>
          <w:spacing w:val="0"/>
        </w:rPr>
        <w:t xml:space="preserve"> „</w:t>
      </w:r>
      <w:r w:rsidR="00D934FC" w:rsidRPr="00331745">
        <w:rPr>
          <w:b/>
          <w:bCs/>
          <w:spacing w:val="0"/>
        </w:rPr>
        <w:t>Pesupesemise teenuse tellimine</w:t>
      </w:r>
      <w:r w:rsidRPr="00702346">
        <w:rPr>
          <w:spacing w:val="0"/>
        </w:rPr>
        <w:t xml:space="preserve">“ </w:t>
      </w:r>
      <w:r w:rsidR="00433EF8" w:rsidRPr="00702346">
        <w:rPr>
          <w:spacing w:val="0"/>
        </w:rPr>
        <w:t xml:space="preserve">(viitenumber </w:t>
      </w:r>
      <w:r w:rsidR="00D934FC" w:rsidRPr="00702346">
        <w:rPr>
          <w:spacing w:val="0"/>
        </w:rPr>
        <w:t>27</w:t>
      </w:r>
      <w:r w:rsidR="00050DC6" w:rsidRPr="00702346">
        <w:rPr>
          <w:spacing w:val="0"/>
        </w:rPr>
        <w:t>5349</w:t>
      </w:r>
      <w:r w:rsidR="00433EF8" w:rsidRPr="00702346">
        <w:rPr>
          <w:spacing w:val="0"/>
        </w:rPr>
        <w:t xml:space="preserve">) </w:t>
      </w:r>
      <w:r w:rsidRPr="00702346">
        <w:rPr>
          <w:spacing w:val="0"/>
        </w:rPr>
        <w:t>tulemusena alljärgnevas:</w:t>
      </w:r>
    </w:p>
    <w:p w14:paraId="582751E4" w14:textId="77777777" w:rsidR="0093354F" w:rsidRPr="00702346" w:rsidRDefault="0093354F" w:rsidP="001B2D17">
      <w:pPr>
        <w:pStyle w:val="Pealkiri11"/>
        <w:numPr>
          <w:ilvl w:val="0"/>
          <w:numId w:val="0"/>
        </w:numPr>
        <w:ind w:left="432"/>
        <w:jc w:val="both"/>
        <w:rPr>
          <w:b/>
          <w:spacing w:val="0"/>
        </w:rPr>
      </w:pPr>
    </w:p>
    <w:p w14:paraId="2473DFF0" w14:textId="0E311E35" w:rsidR="003C3054" w:rsidRPr="00702346" w:rsidRDefault="003C3054" w:rsidP="001B2D17">
      <w:pPr>
        <w:pStyle w:val="Pealkiri11"/>
        <w:jc w:val="both"/>
        <w:rPr>
          <w:b/>
          <w:spacing w:val="0"/>
        </w:rPr>
      </w:pPr>
      <w:r w:rsidRPr="00702346">
        <w:rPr>
          <w:b/>
          <w:spacing w:val="0"/>
        </w:rPr>
        <w:t>Üldsätted</w:t>
      </w:r>
    </w:p>
    <w:p w14:paraId="5AAD386C" w14:textId="0013A99B" w:rsidR="003C3054" w:rsidRPr="00702346" w:rsidRDefault="003C3054" w:rsidP="00AE2CCD">
      <w:pPr>
        <w:pStyle w:val="Pealkiri21"/>
        <w:jc w:val="both"/>
        <w:rPr>
          <w:spacing w:val="0"/>
        </w:rPr>
      </w:pPr>
      <w:r w:rsidRPr="00702346">
        <w:rPr>
          <w:spacing w:val="0"/>
        </w:rPr>
        <w:t>Lepingu lahutamatuteks osadeks on riigihanke alusdokumendid (edaspidi hanke alusdokumendid), töövõtja pakkumus, lepingu muudatused ja lisad. Vastuolude korral hanke alusdokumentide ja töövõtja pakkumuse vahel prevaleerib hanke alusdokument.</w:t>
      </w:r>
    </w:p>
    <w:p w14:paraId="5438B849" w14:textId="77777777" w:rsidR="00055B4D" w:rsidRDefault="00055B4D" w:rsidP="00AE2CCD">
      <w:pPr>
        <w:pStyle w:val="Pealkiri21"/>
        <w:jc w:val="both"/>
        <w:rPr>
          <w:spacing w:val="0"/>
        </w:rPr>
      </w:pPr>
      <w:r w:rsidRPr="00702346">
        <w:rPr>
          <w:spacing w:val="0"/>
        </w:rPr>
        <w:t>Tellija sõlmib lepingu täitjaga, tuginedes täitja pakkumusele, lepingus fikseeritud täitja avaldustele ja kinnitustele ning eeldades heas usus täitja professionaalsust ja võimekust lepingut nõuetekohaselt täita. Alltöövõtjate kasutamise korral jääb lepingu nõuetekohase täitmise eest tellija ees vastutavaks täitja.</w:t>
      </w:r>
    </w:p>
    <w:p w14:paraId="7C8D9425" w14:textId="61465938" w:rsidR="003C4792" w:rsidRPr="003C4792" w:rsidRDefault="00AE2CCD" w:rsidP="00AE2CCD">
      <w:pPr>
        <w:pStyle w:val="Pealkiri21"/>
        <w:jc w:val="both"/>
        <w:rPr>
          <w:spacing w:val="0"/>
        </w:rPr>
      </w:pPr>
      <w:r>
        <w:rPr>
          <w:spacing w:val="0"/>
        </w:rPr>
        <w:t>Töövõtja</w:t>
      </w:r>
      <w:r w:rsidR="003C4792" w:rsidRPr="003C4792">
        <w:rPr>
          <w:spacing w:val="0"/>
        </w:rPr>
        <w:t xml:space="preserve"> omab lepingu täitmiseks vajalikke kehtivaid lubasid, registreeringuid, esindusõigusi ja sertifikaate ning nende lõppemisel lepingu kehtivusperioodil kohustub neid pikendama/uuendama. Kui lubade, registreeringute, esindusõiguste ja sertifikaatide pikendamine ei ole võimalik temast sõltumata asjaoludel, on täitja kohustus tellijat sellest koheselt teavitada.</w:t>
      </w:r>
    </w:p>
    <w:p w14:paraId="425A6B30" w14:textId="0D5E4F57" w:rsidR="003C3054" w:rsidRPr="00702346" w:rsidRDefault="003C3054" w:rsidP="00AE2CCD">
      <w:pPr>
        <w:pStyle w:val="Pealkiri21"/>
        <w:jc w:val="both"/>
        <w:rPr>
          <w:spacing w:val="0"/>
        </w:rPr>
      </w:pPr>
      <w:r w:rsidRPr="00702346">
        <w:rPr>
          <w:spacing w:val="0"/>
        </w:rPr>
        <w:t xml:space="preserve">Lepingul on selle sõlmimise hetkel järgmised lisad: </w:t>
      </w:r>
    </w:p>
    <w:p w14:paraId="21CEF61E" w14:textId="304069FC" w:rsidR="003C3054" w:rsidRPr="00702346" w:rsidRDefault="003C3054" w:rsidP="00AE2CCD">
      <w:pPr>
        <w:pStyle w:val="Pealkiri21"/>
        <w:numPr>
          <w:ilvl w:val="0"/>
          <w:numId w:val="0"/>
        </w:numPr>
        <w:ind w:left="576"/>
        <w:jc w:val="both"/>
        <w:rPr>
          <w:spacing w:val="0"/>
        </w:rPr>
      </w:pPr>
      <w:r w:rsidRPr="00702346">
        <w:rPr>
          <w:spacing w:val="0"/>
        </w:rPr>
        <w:t>Lisa 1 - Tehniline kirjeldus (vastavalt hankeosale)</w:t>
      </w:r>
      <w:r w:rsidR="00576BCF">
        <w:rPr>
          <w:spacing w:val="0"/>
        </w:rPr>
        <w:t xml:space="preserve"> </w:t>
      </w:r>
    </w:p>
    <w:p w14:paraId="1BC4A309" w14:textId="3D4E8707" w:rsidR="003C3054" w:rsidRPr="00B44AD5" w:rsidRDefault="003C3054" w:rsidP="00AE2CCD">
      <w:pPr>
        <w:pStyle w:val="Pealkiri21"/>
        <w:numPr>
          <w:ilvl w:val="0"/>
          <w:numId w:val="0"/>
        </w:numPr>
        <w:ind w:left="576"/>
        <w:jc w:val="both"/>
        <w:rPr>
          <w:spacing w:val="0"/>
        </w:rPr>
      </w:pPr>
      <w:r w:rsidRPr="00B44AD5">
        <w:rPr>
          <w:spacing w:val="0"/>
        </w:rPr>
        <w:t>Lisa 2 – Saatelehe näidis</w:t>
      </w:r>
    </w:p>
    <w:p w14:paraId="1AD26771" w14:textId="77777777" w:rsidR="003C3054" w:rsidRPr="00702346" w:rsidRDefault="003C3054" w:rsidP="001B2D17">
      <w:pPr>
        <w:pStyle w:val="Pealkiri11"/>
        <w:numPr>
          <w:ilvl w:val="0"/>
          <w:numId w:val="0"/>
        </w:numPr>
        <w:ind w:left="432"/>
        <w:jc w:val="both"/>
        <w:rPr>
          <w:b/>
          <w:spacing w:val="0"/>
        </w:rPr>
      </w:pPr>
    </w:p>
    <w:p w14:paraId="39424C3A" w14:textId="6D63875D" w:rsidR="001B0119" w:rsidRPr="00702346" w:rsidRDefault="001B0119" w:rsidP="001B2D17">
      <w:pPr>
        <w:pStyle w:val="Pealkiri11"/>
        <w:jc w:val="both"/>
        <w:rPr>
          <w:b/>
          <w:spacing w:val="0"/>
        </w:rPr>
      </w:pPr>
      <w:r w:rsidRPr="00702346">
        <w:rPr>
          <w:b/>
          <w:spacing w:val="0"/>
        </w:rPr>
        <w:t xml:space="preserve">Lepingu </w:t>
      </w:r>
      <w:r w:rsidR="00A60962" w:rsidRPr="00702346">
        <w:rPr>
          <w:b/>
          <w:spacing w:val="0"/>
        </w:rPr>
        <w:t>ese</w:t>
      </w:r>
    </w:p>
    <w:p w14:paraId="4FA2B178" w14:textId="0B0FCB3F" w:rsidR="0079593F" w:rsidRPr="00702346" w:rsidRDefault="0079593F" w:rsidP="001B2D17">
      <w:pPr>
        <w:pStyle w:val="Pealkiri21"/>
        <w:jc w:val="both"/>
        <w:rPr>
          <w:spacing w:val="0"/>
        </w:rPr>
      </w:pPr>
      <w:r w:rsidRPr="00702346">
        <w:rPr>
          <w:spacing w:val="0"/>
        </w:rPr>
        <w:t>Lepingu ese on töövõtja poolt tellijale osutatav pesupesemise teenus vastavalt pesu hooldusnõuetele (edaspidi teenus). Vajadusel sisaldab teenus ka valgendamist, plekkide eemaldamist ja triikimist. Teenuse hulka kuulub ka pesu komplekteerimine, pakendamine ja transpor</w:t>
      </w:r>
      <w:r w:rsidR="00B92A5A" w:rsidRPr="00702346">
        <w:rPr>
          <w:spacing w:val="0"/>
        </w:rPr>
        <w:t>t jms</w:t>
      </w:r>
      <w:r w:rsidRPr="00702346">
        <w:rPr>
          <w:spacing w:val="0"/>
        </w:rPr>
        <w:t>. Teenus on kirjeldatud lisas 1 „Tehniline kirjeldus“.</w:t>
      </w:r>
    </w:p>
    <w:p w14:paraId="2F7F279B" w14:textId="77F4E3E2" w:rsidR="0079593F" w:rsidRPr="002424A4" w:rsidRDefault="0079593F" w:rsidP="001B2D17">
      <w:pPr>
        <w:pStyle w:val="Pealkiri21"/>
        <w:jc w:val="both"/>
        <w:rPr>
          <w:spacing w:val="0"/>
        </w:rPr>
      </w:pPr>
      <w:r w:rsidRPr="00702346">
        <w:rPr>
          <w:spacing w:val="0"/>
        </w:rPr>
        <w:t xml:space="preserve">Tellijal on õigus sõlmitava lepingu alusel tellida ka muid pesupesemisega seotud </w:t>
      </w:r>
      <w:r w:rsidRPr="002424A4">
        <w:rPr>
          <w:spacing w:val="0"/>
        </w:rPr>
        <w:t>teenuseid ning osta kaupu, mis on täitja teenusevalikus, kuid mida ei ole käesolevas riigihankes küsitud ja pakkumuses fikseeritud, vastavalt täitja hinnakirjale või võttes täiendav pakkumus</w:t>
      </w:r>
      <w:r w:rsidR="00B92A5A" w:rsidRPr="002424A4">
        <w:rPr>
          <w:spacing w:val="0"/>
        </w:rPr>
        <w:t>e</w:t>
      </w:r>
      <w:r w:rsidRPr="002424A4">
        <w:rPr>
          <w:spacing w:val="0"/>
        </w:rPr>
        <w:t>.</w:t>
      </w:r>
    </w:p>
    <w:p w14:paraId="1E31D547" w14:textId="77777777" w:rsidR="00A6154C" w:rsidRPr="002424A4" w:rsidRDefault="00A6154C" w:rsidP="001B2D17">
      <w:pPr>
        <w:pStyle w:val="Pealkiri21"/>
        <w:jc w:val="both"/>
        <w:rPr>
          <w:spacing w:val="0"/>
        </w:rPr>
      </w:pPr>
      <w:r w:rsidRPr="002424A4">
        <w:rPr>
          <w:spacing w:val="0"/>
        </w:rPr>
        <w:t>Leping on sõlmitud ja täitja osutab tellijale teenust järgneva(te)s hanke osa(de)s:</w:t>
      </w:r>
    </w:p>
    <w:p w14:paraId="38084541" w14:textId="51966E6A" w:rsidR="00041C73" w:rsidRPr="002424A4" w:rsidRDefault="00777574" w:rsidP="001B2D17">
      <w:pPr>
        <w:pStyle w:val="Pealkiri31"/>
        <w:numPr>
          <w:ilvl w:val="0"/>
          <w:numId w:val="0"/>
        </w:numPr>
        <w:ind w:left="576"/>
        <w:jc w:val="both"/>
        <w:rPr>
          <w:spacing w:val="0"/>
        </w:rPr>
      </w:pPr>
      <w:r w:rsidRPr="002424A4">
        <w:rPr>
          <w:i/>
          <w:iCs/>
          <w:spacing w:val="0"/>
        </w:rPr>
        <w:t>Osa 1</w:t>
      </w:r>
      <w:r w:rsidR="00641CBD" w:rsidRPr="002424A4">
        <w:rPr>
          <w:i/>
          <w:iCs/>
          <w:spacing w:val="0"/>
        </w:rPr>
        <w:t xml:space="preserve"> –</w:t>
      </w:r>
      <w:proofErr w:type="spellStart"/>
      <w:r w:rsidRPr="002424A4">
        <w:rPr>
          <w:i/>
          <w:iCs/>
          <w:spacing w:val="0"/>
        </w:rPr>
        <w:t>Sagadi</w:t>
      </w:r>
      <w:proofErr w:type="spellEnd"/>
      <w:r w:rsidRPr="002424A4">
        <w:rPr>
          <w:i/>
          <w:iCs/>
          <w:spacing w:val="0"/>
        </w:rPr>
        <w:t xml:space="preserve"> </w:t>
      </w:r>
      <w:r w:rsidR="00552B0A" w:rsidRPr="002424A4">
        <w:rPr>
          <w:i/>
          <w:iCs/>
          <w:spacing w:val="0"/>
        </w:rPr>
        <w:t>metsakeskus</w:t>
      </w:r>
    </w:p>
    <w:p w14:paraId="644FED55" w14:textId="4ACEB948" w:rsidR="00552B0A" w:rsidRPr="002424A4" w:rsidRDefault="00552B0A" w:rsidP="001B2D17">
      <w:pPr>
        <w:pStyle w:val="Pealkiri31"/>
        <w:numPr>
          <w:ilvl w:val="0"/>
          <w:numId w:val="0"/>
        </w:numPr>
        <w:ind w:left="576"/>
        <w:jc w:val="both"/>
        <w:rPr>
          <w:i/>
          <w:iCs/>
          <w:spacing w:val="0"/>
        </w:rPr>
      </w:pPr>
      <w:r w:rsidRPr="002424A4">
        <w:rPr>
          <w:i/>
          <w:iCs/>
          <w:spacing w:val="0"/>
        </w:rPr>
        <w:t>Osa 2</w:t>
      </w:r>
      <w:r w:rsidR="00641CBD" w:rsidRPr="002424A4">
        <w:rPr>
          <w:i/>
          <w:iCs/>
          <w:spacing w:val="0"/>
        </w:rPr>
        <w:t xml:space="preserve">  – </w:t>
      </w:r>
      <w:r w:rsidRPr="002424A4">
        <w:rPr>
          <w:i/>
          <w:iCs/>
          <w:spacing w:val="0"/>
        </w:rPr>
        <w:t xml:space="preserve"> </w:t>
      </w:r>
      <w:proofErr w:type="spellStart"/>
      <w:r w:rsidRPr="002424A4">
        <w:rPr>
          <w:i/>
          <w:iCs/>
          <w:spacing w:val="0"/>
        </w:rPr>
        <w:t>Simisalu</w:t>
      </w:r>
      <w:proofErr w:type="spellEnd"/>
      <w:r w:rsidRPr="002424A4">
        <w:rPr>
          <w:i/>
          <w:iCs/>
          <w:spacing w:val="0"/>
        </w:rPr>
        <w:t xml:space="preserve"> loodusmaja</w:t>
      </w:r>
    </w:p>
    <w:p w14:paraId="5A5E29A9" w14:textId="61FEF391" w:rsidR="00552B0A" w:rsidRPr="002424A4" w:rsidRDefault="00552B0A" w:rsidP="001B2D17">
      <w:pPr>
        <w:pStyle w:val="Pealkiri31"/>
        <w:numPr>
          <w:ilvl w:val="0"/>
          <w:numId w:val="0"/>
        </w:numPr>
        <w:ind w:left="576"/>
        <w:jc w:val="both"/>
        <w:rPr>
          <w:i/>
          <w:iCs/>
          <w:spacing w:val="0"/>
        </w:rPr>
      </w:pPr>
      <w:r w:rsidRPr="002424A4">
        <w:rPr>
          <w:i/>
          <w:iCs/>
          <w:spacing w:val="0"/>
        </w:rPr>
        <w:t>Osa 3 – Ojaäärse loodusmaja</w:t>
      </w:r>
    </w:p>
    <w:p w14:paraId="14D6B39B" w14:textId="34446E81" w:rsidR="00552B0A" w:rsidRDefault="00552B0A" w:rsidP="001B2D17">
      <w:pPr>
        <w:pStyle w:val="Pealkiri31"/>
        <w:numPr>
          <w:ilvl w:val="0"/>
          <w:numId w:val="0"/>
        </w:numPr>
        <w:ind w:left="576"/>
        <w:jc w:val="both"/>
        <w:rPr>
          <w:i/>
          <w:iCs/>
          <w:spacing w:val="0"/>
        </w:rPr>
      </w:pPr>
      <w:r w:rsidRPr="002424A4">
        <w:rPr>
          <w:i/>
          <w:iCs/>
          <w:spacing w:val="0"/>
        </w:rPr>
        <w:t xml:space="preserve">Osa 4 – </w:t>
      </w:r>
      <w:r w:rsidR="00641CBD" w:rsidRPr="002424A4">
        <w:rPr>
          <w:i/>
          <w:iCs/>
          <w:spacing w:val="0"/>
        </w:rPr>
        <w:t xml:space="preserve">Mändjala loodusmaja. </w:t>
      </w:r>
    </w:p>
    <w:p w14:paraId="4252B9A6" w14:textId="77777777" w:rsidR="0078211E" w:rsidRPr="002424A4" w:rsidRDefault="0078211E" w:rsidP="001B2D17">
      <w:pPr>
        <w:pStyle w:val="Pealkiri31"/>
        <w:numPr>
          <w:ilvl w:val="0"/>
          <w:numId w:val="0"/>
        </w:numPr>
        <w:ind w:left="576"/>
        <w:jc w:val="both"/>
        <w:rPr>
          <w:i/>
          <w:iCs/>
          <w:spacing w:val="0"/>
        </w:rPr>
      </w:pPr>
    </w:p>
    <w:p w14:paraId="21891C8F" w14:textId="77777777" w:rsidR="003035FC" w:rsidRPr="002424A4" w:rsidRDefault="003035FC" w:rsidP="001B2D17">
      <w:pPr>
        <w:pStyle w:val="Pealkiri31"/>
        <w:numPr>
          <w:ilvl w:val="0"/>
          <w:numId w:val="0"/>
        </w:numPr>
        <w:ind w:left="720"/>
        <w:jc w:val="both"/>
        <w:rPr>
          <w:i/>
          <w:iCs/>
          <w:color w:val="FF0000"/>
          <w:spacing w:val="0"/>
          <w:highlight w:val="yellow"/>
        </w:rPr>
      </w:pPr>
    </w:p>
    <w:p w14:paraId="6AEAC7A6" w14:textId="77777777" w:rsidR="003035FC" w:rsidRPr="00702346" w:rsidRDefault="003035FC" w:rsidP="001B2D17">
      <w:pPr>
        <w:pStyle w:val="Pealkiri11"/>
        <w:jc w:val="both"/>
        <w:rPr>
          <w:b/>
          <w:bCs/>
          <w:spacing w:val="0"/>
        </w:rPr>
      </w:pPr>
      <w:r w:rsidRPr="00702346">
        <w:rPr>
          <w:b/>
          <w:bCs/>
          <w:spacing w:val="0"/>
        </w:rPr>
        <w:lastRenderedPageBreak/>
        <w:t>Lepingu täitmine</w:t>
      </w:r>
    </w:p>
    <w:p w14:paraId="4BFA13AE" w14:textId="738F8A60" w:rsidR="003035FC" w:rsidRPr="00702346" w:rsidRDefault="003035FC" w:rsidP="001B2D17">
      <w:pPr>
        <w:pStyle w:val="Pealkiri21"/>
        <w:jc w:val="both"/>
        <w:rPr>
          <w:spacing w:val="0"/>
        </w:rPr>
      </w:pPr>
      <w:r w:rsidRPr="00702346">
        <w:rPr>
          <w:spacing w:val="0"/>
        </w:rPr>
        <w:t xml:space="preserve">Pakutav teenus peab vastama </w:t>
      </w:r>
      <w:r w:rsidR="00D5135A" w:rsidRPr="00D5135A">
        <w:rPr>
          <w:spacing w:val="0"/>
        </w:rPr>
        <w:t xml:space="preserve">riigihanke alusdokumentides, </w:t>
      </w:r>
      <w:r w:rsidRPr="00702346">
        <w:rPr>
          <w:spacing w:val="0"/>
        </w:rPr>
        <w:t>lepingus ja selle lisades sätestatud nõuetele ja asjaomasele teenusele tavapäraselt esitatavatele nõuetele.</w:t>
      </w:r>
    </w:p>
    <w:p w14:paraId="53D1D519" w14:textId="6D0F07E5" w:rsidR="003035FC" w:rsidRPr="00702346" w:rsidRDefault="00DB0A57" w:rsidP="001B2D17">
      <w:pPr>
        <w:pStyle w:val="Pealkiri21"/>
        <w:jc w:val="both"/>
        <w:rPr>
          <w:spacing w:val="0"/>
        </w:rPr>
      </w:pPr>
      <w:r w:rsidRPr="00702346">
        <w:rPr>
          <w:spacing w:val="0"/>
        </w:rPr>
        <w:t xml:space="preserve">Lepingu täitmine toimub </w:t>
      </w:r>
      <w:r w:rsidR="00CE083E" w:rsidRPr="00702346">
        <w:rPr>
          <w:spacing w:val="0"/>
        </w:rPr>
        <w:t xml:space="preserve">vastavalt </w:t>
      </w:r>
      <w:r w:rsidR="00BB75E2" w:rsidRPr="00702346">
        <w:rPr>
          <w:spacing w:val="0"/>
        </w:rPr>
        <w:t xml:space="preserve">poolte vahel kokkulepitud graafikule ja esitatud vajaduspõhistele tellimustele. </w:t>
      </w:r>
      <w:r w:rsidR="00F56978" w:rsidRPr="00702346">
        <w:rPr>
          <w:spacing w:val="0"/>
        </w:rPr>
        <w:t>Graafiku muutmine toimub mõjuvatel põhjustel või hooaegade vaheldumisest tingituna vastavalt poolte kokkulepetele.</w:t>
      </w:r>
    </w:p>
    <w:p w14:paraId="524BA03E" w14:textId="5706DCE8" w:rsidR="003A1F68" w:rsidRPr="003A1F68" w:rsidRDefault="003A1F68" w:rsidP="001B2D17">
      <w:pPr>
        <w:pStyle w:val="Pealkiri21"/>
        <w:jc w:val="both"/>
        <w:rPr>
          <w:spacing w:val="0"/>
        </w:rPr>
      </w:pPr>
      <w:r w:rsidRPr="003A1F68">
        <w:rPr>
          <w:spacing w:val="0"/>
        </w:rPr>
        <w:t xml:space="preserve">Teenuse täitmise tähtajast mitte kinnipidamisel mõjuvatel põhjustel (raskendatud teeolud vms) informeerib täitja sellest koheselt tellijat ning lepitakse kokku uus tähtaeg, mis võib tähendada täitjale lisasõitu </w:t>
      </w:r>
      <w:r>
        <w:rPr>
          <w:spacing w:val="0"/>
        </w:rPr>
        <w:t>oma kul</w:t>
      </w:r>
      <w:r w:rsidR="00DD7A77">
        <w:rPr>
          <w:spacing w:val="0"/>
        </w:rPr>
        <w:t xml:space="preserve">udega </w:t>
      </w:r>
      <w:r w:rsidRPr="003A1F68">
        <w:rPr>
          <w:spacing w:val="0"/>
        </w:rPr>
        <w:t>graafikuvälisel ajal.</w:t>
      </w:r>
    </w:p>
    <w:p w14:paraId="40A264FE" w14:textId="77777777" w:rsidR="0012106C" w:rsidRPr="00702346" w:rsidRDefault="0012106C" w:rsidP="001B2D17">
      <w:pPr>
        <w:pStyle w:val="Pealkiri21"/>
        <w:numPr>
          <w:ilvl w:val="0"/>
          <w:numId w:val="0"/>
        </w:numPr>
        <w:ind w:left="576"/>
        <w:jc w:val="both"/>
        <w:rPr>
          <w:spacing w:val="0"/>
        </w:rPr>
      </w:pPr>
    </w:p>
    <w:p w14:paraId="02D60B9F" w14:textId="77777777" w:rsidR="001B2D17" w:rsidRPr="00702346" w:rsidRDefault="001B2D17" w:rsidP="001B2D17">
      <w:pPr>
        <w:pStyle w:val="Pealkiri11"/>
        <w:jc w:val="both"/>
        <w:rPr>
          <w:b/>
          <w:spacing w:val="0"/>
        </w:rPr>
      </w:pPr>
      <w:r w:rsidRPr="00702346">
        <w:rPr>
          <w:b/>
          <w:spacing w:val="0"/>
        </w:rPr>
        <w:t xml:space="preserve">Teenuse üleandmine ja vastuvõtmine </w:t>
      </w:r>
    </w:p>
    <w:p w14:paraId="7771F40B" w14:textId="3D559DC1" w:rsidR="001B2D17" w:rsidRPr="009F5201" w:rsidRDefault="009F5201" w:rsidP="001B2D17">
      <w:pPr>
        <w:pStyle w:val="Pealkiri21"/>
        <w:jc w:val="both"/>
        <w:rPr>
          <w:spacing w:val="0"/>
        </w:rPr>
      </w:pPr>
      <w:r w:rsidRPr="009F5201">
        <w:rPr>
          <w:spacing w:val="0"/>
        </w:rPr>
        <w:t>Teenuse üleandmine ja vastuvõtmine</w:t>
      </w:r>
      <w:r w:rsidR="001B2D17" w:rsidRPr="009F5201">
        <w:rPr>
          <w:spacing w:val="0"/>
        </w:rPr>
        <w:t xml:space="preserve">, teenuse osutamise tähtajad ning osutatud teenuse üleandmine tellijale toimub vastavalt tehnilises kirjelduses kirjeldatule (lepingu lisa 1). Saatelehe näidis on toodud lepingu lisas 2. </w:t>
      </w:r>
    </w:p>
    <w:p w14:paraId="04DE2873" w14:textId="1A9C40E3" w:rsidR="001B2D17" w:rsidRPr="00702346" w:rsidRDefault="001B2D17" w:rsidP="001B2D17">
      <w:pPr>
        <w:pStyle w:val="Pealkiri21"/>
        <w:jc w:val="both"/>
        <w:rPr>
          <w:spacing w:val="0"/>
        </w:rPr>
      </w:pPr>
      <w:r w:rsidRPr="00702346">
        <w:rPr>
          <w:spacing w:val="0"/>
        </w:rPr>
        <w:t>Lisaks saatelehtedele koostab täitja 1 kuu jooksul osutatud teenuse kohta koondakti (eelnevalt kokkulepitud objektide, kontaktisikute või pesuliikide või muude gruppide kaupa) ning esitab selle kontaktisikule allkirjastamiseks, kui ei ole kokku lepitud teisiti. Koondakti vorm ja selle täpne sisu kooskõlastatakse tellijaga. Tellijal on õigus nõuda koondakti esitamist ka tellija haldustarkvaras.</w:t>
      </w:r>
    </w:p>
    <w:p w14:paraId="59C28377" w14:textId="77777777" w:rsidR="001B2D17" w:rsidRPr="00702346" w:rsidRDefault="001B2D17" w:rsidP="001B2D17">
      <w:pPr>
        <w:pStyle w:val="Pealkiri21"/>
        <w:jc w:val="both"/>
        <w:rPr>
          <w:spacing w:val="0"/>
        </w:rPr>
      </w:pPr>
      <w:bookmarkStart w:id="0" w:name="_Ref169257692"/>
      <w:r w:rsidRPr="00702346">
        <w:rPr>
          <w:spacing w:val="0"/>
        </w:rPr>
        <w:t>Koondaktis fikseeritakse 1 kuu jooksul reaalselt osutatud teenuse maht, teenuse osutamise kuupäevad, objektid, maksumused objektide lõikes ja muu vajalik info, võttes aluseks saatelehel kajastatud andmed.</w:t>
      </w:r>
      <w:bookmarkEnd w:id="0"/>
    </w:p>
    <w:p w14:paraId="5B13A6FE" w14:textId="5410196E" w:rsidR="001B2D17" w:rsidRPr="00702346" w:rsidRDefault="001B2D17" w:rsidP="001B2D17">
      <w:pPr>
        <w:pStyle w:val="Pealkiri21"/>
        <w:jc w:val="both"/>
        <w:rPr>
          <w:spacing w:val="0"/>
        </w:rPr>
      </w:pPr>
      <w:r w:rsidRPr="00702346">
        <w:rPr>
          <w:spacing w:val="0"/>
        </w:rPr>
        <w:t xml:space="preserve">Kvaliteedi hindamine ehk pestud pesu vastuvõtt toimub kolme </w:t>
      </w:r>
      <w:r w:rsidR="009A7C7D">
        <w:rPr>
          <w:spacing w:val="0"/>
        </w:rPr>
        <w:t>töö</w:t>
      </w:r>
      <w:r w:rsidRPr="00702346">
        <w:rPr>
          <w:spacing w:val="0"/>
        </w:rPr>
        <w:t xml:space="preserve">päeva jooksul arvates pesu kättesaamisest tellija poolt. Tellija esitab töövõtjale oma pretensioonid, edaspidi </w:t>
      </w:r>
      <w:r w:rsidRPr="00702346">
        <w:rPr>
          <w:b/>
          <w:spacing w:val="0"/>
        </w:rPr>
        <w:t>vastuväited</w:t>
      </w:r>
      <w:r w:rsidRPr="00702346">
        <w:rPr>
          <w:spacing w:val="0"/>
        </w:rPr>
        <w:t xml:space="preserve">, seoses teenuse mittevastavusega lepingule 3 (kolme) päeva jooksul arvates pestud pesu kättesaamisest tellija poolt. </w:t>
      </w:r>
    </w:p>
    <w:p w14:paraId="1BFA5064" w14:textId="054DE688" w:rsidR="001B2D17" w:rsidRPr="00702346" w:rsidRDefault="001B2D17" w:rsidP="001B2D17">
      <w:pPr>
        <w:pStyle w:val="Pealkiri21"/>
        <w:jc w:val="both"/>
        <w:rPr>
          <w:spacing w:val="0"/>
        </w:rPr>
      </w:pPr>
      <w:r w:rsidRPr="00702346">
        <w:rPr>
          <w:spacing w:val="0"/>
        </w:rPr>
        <w:t xml:space="preserve">Teenus loetakse tellija poolt vastu võetuks, kui tellija ei ole esitanud vastuväiteid punktis </w:t>
      </w:r>
      <w:r w:rsidR="001874B8">
        <w:rPr>
          <w:spacing w:val="0"/>
        </w:rPr>
        <w:fldChar w:fldCharType="begin"/>
      </w:r>
      <w:r w:rsidR="001874B8">
        <w:rPr>
          <w:spacing w:val="0"/>
        </w:rPr>
        <w:instrText xml:space="preserve"> REF _Ref169257692 \r \h </w:instrText>
      </w:r>
      <w:r w:rsidR="001874B8">
        <w:rPr>
          <w:spacing w:val="0"/>
        </w:rPr>
      </w:r>
      <w:r w:rsidR="001874B8">
        <w:rPr>
          <w:spacing w:val="0"/>
        </w:rPr>
        <w:fldChar w:fldCharType="separate"/>
      </w:r>
      <w:r w:rsidR="001874B8">
        <w:rPr>
          <w:spacing w:val="0"/>
        </w:rPr>
        <w:t>4.3</w:t>
      </w:r>
      <w:r w:rsidR="001874B8">
        <w:rPr>
          <w:spacing w:val="0"/>
        </w:rPr>
        <w:fldChar w:fldCharType="end"/>
      </w:r>
      <w:r w:rsidR="001874B8">
        <w:rPr>
          <w:spacing w:val="0"/>
        </w:rPr>
        <w:t xml:space="preserve"> </w:t>
      </w:r>
      <w:r w:rsidRPr="00702346">
        <w:rPr>
          <w:spacing w:val="0"/>
        </w:rPr>
        <w:t>nimetatud tähtaja jooksul.</w:t>
      </w:r>
    </w:p>
    <w:p w14:paraId="6CEAD84E" w14:textId="77777777" w:rsidR="001B2D17" w:rsidRPr="00702346" w:rsidRDefault="001B2D17" w:rsidP="001B2D17">
      <w:pPr>
        <w:pStyle w:val="Pealkiri21"/>
        <w:jc w:val="both"/>
        <w:rPr>
          <w:spacing w:val="0"/>
        </w:rPr>
      </w:pPr>
      <w:r w:rsidRPr="00702346">
        <w:rPr>
          <w:spacing w:val="0"/>
        </w:rPr>
        <w:t xml:space="preserve">Juhul, kui tellija esitab oma vastuväited, peab töövõtja oma kulu ja vahenditega kõrvaldama teenuse osutamisel esinenud puudused. Sellisel juhul loetakse teenus vastu võetuks, kui töövõtja on teinud parandused ja tellijal ei ole enam vastuväiteid. </w:t>
      </w:r>
    </w:p>
    <w:p w14:paraId="08790939" w14:textId="1FC10BFA" w:rsidR="001B2D17" w:rsidRPr="00702346" w:rsidRDefault="001B2D17" w:rsidP="001B2D17">
      <w:pPr>
        <w:pStyle w:val="Pealkiri31"/>
        <w:jc w:val="both"/>
        <w:rPr>
          <w:spacing w:val="0"/>
        </w:rPr>
      </w:pPr>
      <w:r w:rsidRPr="00702346">
        <w:rPr>
          <w:spacing w:val="0"/>
        </w:rPr>
        <w:t xml:space="preserve">Mittekvaliteetselt pestud pesu kuulub täitja poolt teistkordsele pesemisele 7 (seitsme) </w:t>
      </w:r>
      <w:r w:rsidR="00FA3879">
        <w:rPr>
          <w:spacing w:val="0"/>
        </w:rPr>
        <w:t>töö</w:t>
      </w:r>
      <w:r w:rsidRPr="00702346">
        <w:rPr>
          <w:spacing w:val="0"/>
        </w:rPr>
        <w:t xml:space="preserve">päeva jooksul töövõtja kulu ja vahenditega. </w:t>
      </w:r>
    </w:p>
    <w:p w14:paraId="26637DF1" w14:textId="77777777" w:rsidR="001B2D17" w:rsidRPr="00702346" w:rsidRDefault="001B2D17" w:rsidP="001B2D17">
      <w:pPr>
        <w:pStyle w:val="Pealkiri31"/>
        <w:jc w:val="both"/>
        <w:rPr>
          <w:spacing w:val="0"/>
        </w:rPr>
      </w:pPr>
      <w:r w:rsidRPr="00702346">
        <w:rPr>
          <w:spacing w:val="0"/>
        </w:rPr>
        <w:t xml:space="preserve">Kui on esemeid läinud kaotsi või on pesu saanud kahjustada, siis tekkinud kahju tuleb hüvitada kas eseme  asendamisega samaväärsega või kulud hüvitada kokkuleppel tellijaga. </w:t>
      </w:r>
    </w:p>
    <w:p w14:paraId="704EE4D8" w14:textId="24AB35B8" w:rsidR="003853A6" w:rsidRPr="00702346" w:rsidRDefault="001B2D17" w:rsidP="003853A6">
      <w:pPr>
        <w:pStyle w:val="Pealkiri21"/>
        <w:jc w:val="both"/>
        <w:rPr>
          <w:spacing w:val="0"/>
        </w:rPr>
      </w:pPr>
      <w:r w:rsidRPr="00702346">
        <w:rPr>
          <w:spacing w:val="0"/>
        </w:rPr>
        <w:t xml:space="preserve">Pärast osutatud teenuse vastuvõtmist </w:t>
      </w:r>
      <w:r w:rsidR="003853A6">
        <w:rPr>
          <w:spacing w:val="0"/>
        </w:rPr>
        <w:t xml:space="preserve">ja koondakti allkirjastamist </w:t>
      </w:r>
      <w:r w:rsidRPr="00702346">
        <w:rPr>
          <w:spacing w:val="0"/>
        </w:rPr>
        <w:t>tellija poolt on töövõtjal õigus lepinguga kokkulepitud tasule.</w:t>
      </w:r>
    </w:p>
    <w:p w14:paraId="35556A80" w14:textId="77777777" w:rsidR="0012106C" w:rsidRPr="00702346" w:rsidRDefault="0012106C" w:rsidP="001B2D17">
      <w:pPr>
        <w:pStyle w:val="Pealkiri21"/>
        <w:numPr>
          <w:ilvl w:val="0"/>
          <w:numId w:val="0"/>
        </w:numPr>
        <w:ind w:left="576"/>
        <w:jc w:val="both"/>
        <w:rPr>
          <w:spacing w:val="0"/>
        </w:rPr>
      </w:pPr>
    </w:p>
    <w:p w14:paraId="30155085" w14:textId="77777777" w:rsidR="0073083A" w:rsidRPr="00702346" w:rsidRDefault="0073083A" w:rsidP="001B2D17">
      <w:pPr>
        <w:pStyle w:val="Pealkiri11"/>
        <w:jc w:val="both"/>
        <w:rPr>
          <w:b/>
          <w:bCs/>
          <w:spacing w:val="0"/>
        </w:rPr>
      </w:pPr>
      <w:r w:rsidRPr="00702346">
        <w:rPr>
          <w:b/>
          <w:bCs/>
          <w:spacing w:val="0"/>
        </w:rPr>
        <w:t>Poolte õigused ja kohustused</w:t>
      </w:r>
    </w:p>
    <w:p w14:paraId="3CBECD24" w14:textId="77777777" w:rsidR="0073083A" w:rsidRPr="00702346" w:rsidRDefault="0073083A" w:rsidP="001B2D17">
      <w:pPr>
        <w:jc w:val="both"/>
        <w:rPr>
          <w:spacing w:val="0"/>
        </w:rPr>
      </w:pPr>
    </w:p>
    <w:p w14:paraId="37ED6B97" w14:textId="77777777" w:rsidR="006562D1" w:rsidRPr="00702346" w:rsidRDefault="006562D1" w:rsidP="001B2D17">
      <w:pPr>
        <w:pStyle w:val="Pealkiri21"/>
        <w:jc w:val="both"/>
        <w:rPr>
          <w:spacing w:val="0"/>
          <w:u w:val="single"/>
        </w:rPr>
      </w:pPr>
      <w:r w:rsidRPr="00702346">
        <w:rPr>
          <w:spacing w:val="0"/>
          <w:u w:val="single"/>
        </w:rPr>
        <w:t>Täitjal on õigus:</w:t>
      </w:r>
    </w:p>
    <w:p w14:paraId="2A4545EA" w14:textId="77777777" w:rsidR="006562D1" w:rsidRPr="00702346" w:rsidRDefault="006562D1" w:rsidP="001B2D17">
      <w:pPr>
        <w:pStyle w:val="Pealkiri31"/>
        <w:jc w:val="both"/>
        <w:rPr>
          <w:spacing w:val="0"/>
        </w:rPr>
      </w:pPr>
      <w:r w:rsidRPr="00702346">
        <w:rPr>
          <w:spacing w:val="0"/>
        </w:rPr>
        <w:t>teha tellijale ettepanekuid teenuse parema organiseerimise osas;</w:t>
      </w:r>
    </w:p>
    <w:p w14:paraId="43FC521A" w14:textId="77777777" w:rsidR="002B0539" w:rsidRPr="00702346" w:rsidRDefault="006562D1" w:rsidP="001B2D17">
      <w:pPr>
        <w:pStyle w:val="Pealkiri31"/>
        <w:jc w:val="both"/>
        <w:rPr>
          <w:spacing w:val="0"/>
        </w:rPr>
      </w:pPr>
      <w:r w:rsidRPr="00702346">
        <w:rPr>
          <w:spacing w:val="0"/>
        </w:rPr>
        <w:t>saada lepinguliste kohustuste täitmise eest kokkulepitud tasu</w:t>
      </w:r>
    </w:p>
    <w:p w14:paraId="00FB1666" w14:textId="77777777" w:rsidR="006562D1" w:rsidRPr="00702346" w:rsidRDefault="006562D1" w:rsidP="001B2D17">
      <w:pPr>
        <w:pStyle w:val="Pealkiri31"/>
        <w:numPr>
          <w:ilvl w:val="0"/>
          <w:numId w:val="0"/>
        </w:numPr>
        <w:ind w:left="720"/>
        <w:jc w:val="both"/>
        <w:rPr>
          <w:spacing w:val="0"/>
        </w:rPr>
      </w:pPr>
    </w:p>
    <w:p w14:paraId="7ED0BB36" w14:textId="77777777" w:rsidR="0073083A" w:rsidRPr="00702346" w:rsidRDefault="0073083A" w:rsidP="001B2D17">
      <w:pPr>
        <w:pStyle w:val="Pealkiri21"/>
        <w:jc w:val="both"/>
        <w:rPr>
          <w:spacing w:val="0"/>
          <w:u w:val="single"/>
        </w:rPr>
      </w:pPr>
      <w:r w:rsidRPr="00702346">
        <w:rPr>
          <w:spacing w:val="0"/>
          <w:u w:val="single"/>
        </w:rPr>
        <w:t>Täitja kohustub:</w:t>
      </w:r>
    </w:p>
    <w:p w14:paraId="42ECA6BA" w14:textId="77777777" w:rsidR="0073083A" w:rsidRPr="00702346" w:rsidRDefault="0073083A" w:rsidP="001B2D17">
      <w:pPr>
        <w:pStyle w:val="Pealkiri31"/>
        <w:jc w:val="both"/>
        <w:rPr>
          <w:spacing w:val="0"/>
        </w:rPr>
      </w:pPr>
      <w:r w:rsidRPr="00702346">
        <w:rPr>
          <w:spacing w:val="0"/>
        </w:rPr>
        <w:t>osutama teenuse vastavalt lepingus määratletud tingimustele, kvaliteetselt ja õigeaegselt, valides teenuse osutamiseks oma äranägemisel vajalikud meetodid ning juhindudes seejuures lepinguga saavutatavast eesmärgist;</w:t>
      </w:r>
    </w:p>
    <w:p w14:paraId="0BC4F3DB" w14:textId="77777777" w:rsidR="0073083A" w:rsidRPr="00702346" w:rsidRDefault="0073083A" w:rsidP="001B2D17">
      <w:pPr>
        <w:pStyle w:val="Pealkiri31"/>
        <w:jc w:val="both"/>
        <w:rPr>
          <w:spacing w:val="0"/>
        </w:rPr>
      </w:pPr>
      <w:r w:rsidRPr="00702346">
        <w:rPr>
          <w:spacing w:val="0"/>
        </w:rPr>
        <w:t>tagama teenuse osutamiseks lepinguga kokkulepitud tasu eest vajaliku tööjõu, vahendid, materjalid jms mis on vajalikud eesmärgi saavutamiseks;</w:t>
      </w:r>
    </w:p>
    <w:p w14:paraId="6942617F" w14:textId="77777777" w:rsidR="009F434B" w:rsidRPr="00702346" w:rsidRDefault="009F434B" w:rsidP="001B2D17">
      <w:pPr>
        <w:pStyle w:val="Pealkiri31"/>
        <w:jc w:val="both"/>
        <w:rPr>
          <w:spacing w:val="0"/>
        </w:rPr>
      </w:pPr>
      <w:r w:rsidRPr="00702346">
        <w:rPr>
          <w:spacing w:val="0"/>
        </w:rPr>
        <w:lastRenderedPageBreak/>
        <w:t>tagama ohutud töövõtted, ohutustehnika ja tööohutuse nõuete täitmise, järgima teenuse osutamisel hoonete kasutajate poolt kehtestatud eeskirju;</w:t>
      </w:r>
    </w:p>
    <w:p w14:paraId="308CEDDA" w14:textId="1660BDE8" w:rsidR="0073083A" w:rsidRPr="00702346" w:rsidRDefault="005A693B" w:rsidP="001B2D17">
      <w:pPr>
        <w:pStyle w:val="Pealkiri31"/>
        <w:jc w:val="both"/>
        <w:rPr>
          <w:spacing w:val="0"/>
        </w:rPr>
      </w:pPr>
      <w:r w:rsidRPr="00702346">
        <w:rPr>
          <w:spacing w:val="0"/>
        </w:rPr>
        <w:t>tellijat koheselt teavitama, kui ta ei saa kokkulepitud tähtajal teenust osutada ja/või teenuse osutamisel tekivad takistused, mis ei võimalda teenust kokkulepitud ajaks ära teha või takistavad muul viisil teenuse osutamist</w:t>
      </w:r>
      <w:r w:rsidR="0073083A" w:rsidRPr="00702346">
        <w:rPr>
          <w:spacing w:val="0"/>
        </w:rPr>
        <w:t>;</w:t>
      </w:r>
    </w:p>
    <w:p w14:paraId="1B7DE096" w14:textId="3243ACA1" w:rsidR="009F434B" w:rsidRPr="00702346" w:rsidRDefault="009F434B" w:rsidP="001B2D17">
      <w:pPr>
        <w:pStyle w:val="Pealkiri31"/>
        <w:jc w:val="both"/>
        <w:rPr>
          <w:spacing w:val="0"/>
        </w:rPr>
      </w:pPr>
      <w:r w:rsidRPr="00702346">
        <w:rPr>
          <w:spacing w:val="0"/>
        </w:rPr>
        <w:t>hüvitama tema süül tellijale ja/või kolmandatele isikutele tekitatud kahju;</w:t>
      </w:r>
    </w:p>
    <w:p w14:paraId="717B292F" w14:textId="77777777" w:rsidR="0073083A" w:rsidRPr="00702346" w:rsidRDefault="0073083A" w:rsidP="001B2D17">
      <w:pPr>
        <w:pStyle w:val="Pealkiri31"/>
        <w:jc w:val="both"/>
        <w:rPr>
          <w:spacing w:val="0"/>
        </w:rPr>
      </w:pPr>
      <w:r w:rsidRPr="00702346">
        <w:rPr>
          <w:spacing w:val="0"/>
        </w:rPr>
        <w:t>tellija nõudmisel esitama informatsiooni (maht ja  otstarve) alltöövõtjate kohta. Juhul, kui vastavasisuline informatsioon on esitatud enne lepingu sõlmimist, peab täitja kooskõlastama eelnevalt eespool nimetatud isikute vahetumise.</w:t>
      </w:r>
    </w:p>
    <w:p w14:paraId="1CE7E317" w14:textId="77777777" w:rsidR="0073083A" w:rsidRPr="00702346" w:rsidRDefault="0073083A" w:rsidP="001B2D17">
      <w:pPr>
        <w:jc w:val="both"/>
        <w:rPr>
          <w:spacing w:val="0"/>
        </w:rPr>
      </w:pPr>
    </w:p>
    <w:p w14:paraId="7680D10D" w14:textId="77777777" w:rsidR="00B24866" w:rsidRPr="00702346" w:rsidRDefault="00B24866" w:rsidP="001B2D17">
      <w:pPr>
        <w:pStyle w:val="Pealkiri21"/>
        <w:jc w:val="both"/>
        <w:rPr>
          <w:spacing w:val="0"/>
          <w:u w:val="single"/>
        </w:rPr>
      </w:pPr>
      <w:r w:rsidRPr="00702346">
        <w:rPr>
          <w:spacing w:val="0"/>
          <w:u w:val="single"/>
        </w:rPr>
        <w:t>Tellijal on õigus:</w:t>
      </w:r>
    </w:p>
    <w:p w14:paraId="46E0D8E2" w14:textId="7FB5BD8C" w:rsidR="00B24866" w:rsidRPr="00702346" w:rsidRDefault="003D4101" w:rsidP="001B2D17">
      <w:pPr>
        <w:pStyle w:val="Pealkiri31"/>
        <w:jc w:val="both"/>
        <w:rPr>
          <w:spacing w:val="0"/>
        </w:rPr>
      </w:pPr>
      <w:r w:rsidRPr="00702346">
        <w:rPr>
          <w:spacing w:val="0"/>
        </w:rPr>
        <w:t>jooksvalt kontrollida lepingust tulenevate kohustuste täitmist ja nõuda igal ajal informatsiooni lepingu täitmise kohta</w:t>
      </w:r>
      <w:r w:rsidR="00B24866" w:rsidRPr="00702346">
        <w:rPr>
          <w:spacing w:val="0"/>
        </w:rPr>
        <w:t>;</w:t>
      </w:r>
    </w:p>
    <w:p w14:paraId="3AED2500" w14:textId="77777777" w:rsidR="00B24866" w:rsidRPr="00702346" w:rsidRDefault="00B24866" w:rsidP="001B2D17">
      <w:pPr>
        <w:pStyle w:val="Pealkiri31"/>
        <w:jc w:val="both"/>
        <w:rPr>
          <w:spacing w:val="0"/>
        </w:rPr>
      </w:pPr>
      <w:r w:rsidRPr="00702346">
        <w:rPr>
          <w:spacing w:val="0"/>
        </w:rPr>
        <w:t>konsulteerida vajadusel täitjaga lepingu esemega seotud küsimustes;</w:t>
      </w:r>
    </w:p>
    <w:p w14:paraId="36B1551B" w14:textId="77777777" w:rsidR="00B24866" w:rsidRPr="00702346" w:rsidRDefault="00B24866" w:rsidP="001B2D17">
      <w:pPr>
        <w:pStyle w:val="Pealkiri31"/>
        <w:jc w:val="both"/>
        <w:rPr>
          <w:spacing w:val="0"/>
        </w:rPr>
      </w:pPr>
      <w:r w:rsidRPr="00702346">
        <w:rPr>
          <w:spacing w:val="0"/>
        </w:rPr>
        <w:t>teha täitjale ettepanekuid teenuse organiseerimise ja muudatuste osas;</w:t>
      </w:r>
    </w:p>
    <w:p w14:paraId="5C23E958" w14:textId="77777777" w:rsidR="00E962A3" w:rsidRPr="00702346" w:rsidRDefault="00E962A3" w:rsidP="001B2D17">
      <w:pPr>
        <w:pStyle w:val="Pealkiri31"/>
        <w:jc w:val="both"/>
        <w:rPr>
          <w:spacing w:val="0"/>
        </w:rPr>
      </w:pPr>
      <w:r w:rsidRPr="00702346">
        <w:rPr>
          <w:spacing w:val="0"/>
        </w:rPr>
        <w:t>nõuda täitja süül tekkinud kahjude korvamist ja mittekvaliteetse teenuse ümber tegemist täitja poolt ilma täiendavat tasu maksmata;</w:t>
      </w:r>
    </w:p>
    <w:p w14:paraId="4C1ABA0F" w14:textId="77777777" w:rsidR="00B24866" w:rsidRPr="00702346" w:rsidRDefault="00B24866" w:rsidP="001B2D17">
      <w:pPr>
        <w:pStyle w:val="Pealkiri31"/>
        <w:jc w:val="both"/>
        <w:rPr>
          <w:spacing w:val="0"/>
        </w:rPr>
      </w:pPr>
      <w:r w:rsidRPr="00702346">
        <w:rPr>
          <w:spacing w:val="0"/>
        </w:rPr>
        <w:t>kontrollida täitja poolt esitatud arvete, kalkulatsioonide ja muude kulutuste vastavust tegelikkusele, seejuures vajadusel küsida alltöövõtjate arvete esitamist;</w:t>
      </w:r>
    </w:p>
    <w:p w14:paraId="3860B5B4" w14:textId="77777777" w:rsidR="00B24866" w:rsidRPr="00702346" w:rsidRDefault="00B24866" w:rsidP="001B2D17">
      <w:pPr>
        <w:pStyle w:val="Pealkiri31"/>
        <w:jc w:val="both"/>
        <w:rPr>
          <w:spacing w:val="0"/>
        </w:rPr>
      </w:pPr>
      <w:r w:rsidRPr="00702346">
        <w:rPr>
          <w:spacing w:val="0"/>
        </w:rPr>
        <w:t>nõuda teenuse osutamise katkestamist või lõpetamist, kui teenuse osutamisel selgub, et teenus ei vasta lepingutingimustele. Tellija keeldumisel teenuse osutamisest peab täitja osutama tellijale nõuetekohase teenuse. Nõuetekohase teenuse osutamiseni tellijale loetakse täitja teenuse osutamisega viivitanuks.</w:t>
      </w:r>
    </w:p>
    <w:p w14:paraId="0C1E6293" w14:textId="77777777" w:rsidR="0073083A" w:rsidRPr="00702346" w:rsidRDefault="0073083A" w:rsidP="001B2D17">
      <w:pPr>
        <w:jc w:val="both"/>
        <w:rPr>
          <w:spacing w:val="0"/>
        </w:rPr>
      </w:pPr>
    </w:p>
    <w:p w14:paraId="04B856E8" w14:textId="77777777" w:rsidR="0073083A" w:rsidRPr="00702346" w:rsidRDefault="0073083A" w:rsidP="001B2D17">
      <w:pPr>
        <w:pStyle w:val="Pealkiri21"/>
        <w:jc w:val="both"/>
        <w:rPr>
          <w:spacing w:val="0"/>
          <w:u w:val="single"/>
        </w:rPr>
      </w:pPr>
      <w:r w:rsidRPr="00702346">
        <w:rPr>
          <w:spacing w:val="0"/>
          <w:u w:val="single"/>
        </w:rPr>
        <w:t>Tellija kohustub:</w:t>
      </w:r>
    </w:p>
    <w:p w14:paraId="7B857994" w14:textId="77777777" w:rsidR="0073083A" w:rsidRPr="00702346" w:rsidRDefault="0073083A" w:rsidP="001B2D17">
      <w:pPr>
        <w:pStyle w:val="Pealkiri31"/>
        <w:jc w:val="both"/>
        <w:rPr>
          <w:spacing w:val="0"/>
        </w:rPr>
      </w:pPr>
      <w:r w:rsidRPr="00702346">
        <w:rPr>
          <w:spacing w:val="0"/>
        </w:rPr>
        <w:t>vastama mõistliku aja jooksul kõikidele täitja poolt esitatud taotlustele juhiste täpsustamiseks;</w:t>
      </w:r>
    </w:p>
    <w:p w14:paraId="4A962178" w14:textId="77777777" w:rsidR="0073083A" w:rsidRPr="00702346" w:rsidRDefault="0073083A" w:rsidP="001B2D17">
      <w:pPr>
        <w:pStyle w:val="Pealkiri31"/>
        <w:jc w:val="both"/>
        <w:rPr>
          <w:spacing w:val="0"/>
        </w:rPr>
      </w:pPr>
      <w:r w:rsidRPr="00702346">
        <w:rPr>
          <w:spacing w:val="0"/>
        </w:rPr>
        <w:t>informeerima täitjat esimesel võimalusel probleemidest, mis on seotud teenuse osutamisega.</w:t>
      </w:r>
    </w:p>
    <w:p w14:paraId="56979A2A" w14:textId="3199FE72" w:rsidR="00F730B2" w:rsidRPr="00702346" w:rsidRDefault="00F730B2" w:rsidP="001B2D17">
      <w:pPr>
        <w:jc w:val="both"/>
        <w:rPr>
          <w:spacing w:val="0"/>
        </w:rPr>
      </w:pPr>
    </w:p>
    <w:p w14:paraId="218371A2" w14:textId="77777777" w:rsidR="00425F41" w:rsidRPr="003853A6" w:rsidRDefault="007E6926" w:rsidP="001B2D17">
      <w:pPr>
        <w:pStyle w:val="Pealkiri11"/>
        <w:jc w:val="both"/>
        <w:rPr>
          <w:b/>
          <w:spacing w:val="0"/>
        </w:rPr>
      </w:pPr>
      <w:r w:rsidRPr="003853A6">
        <w:rPr>
          <w:b/>
          <w:spacing w:val="0"/>
        </w:rPr>
        <w:t xml:space="preserve">Lepingu maksumus ja </w:t>
      </w:r>
      <w:r w:rsidR="003F6AF9" w:rsidRPr="003853A6">
        <w:rPr>
          <w:b/>
          <w:spacing w:val="0"/>
        </w:rPr>
        <w:t>makse</w:t>
      </w:r>
      <w:r w:rsidRPr="003853A6">
        <w:rPr>
          <w:b/>
          <w:spacing w:val="0"/>
        </w:rPr>
        <w:t>tingimused</w:t>
      </w:r>
    </w:p>
    <w:p w14:paraId="13DB9F94" w14:textId="0DC6FCD0" w:rsidR="005E283A" w:rsidRPr="003853A6" w:rsidRDefault="007E0D9C" w:rsidP="001B2D17">
      <w:pPr>
        <w:pStyle w:val="Pealkiri21"/>
        <w:jc w:val="both"/>
        <w:rPr>
          <w:b/>
          <w:spacing w:val="0"/>
        </w:rPr>
      </w:pPr>
      <w:bookmarkStart w:id="1" w:name="_Ref169253322"/>
      <w:r w:rsidRPr="003853A6">
        <w:rPr>
          <w:spacing w:val="0"/>
        </w:rPr>
        <w:t xml:space="preserve">Lepingu </w:t>
      </w:r>
      <w:r w:rsidR="0026488C" w:rsidRPr="003853A6">
        <w:rPr>
          <w:spacing w:val="0"/>
        </w:rPr>
        <w:t>maksimaalne</w:t>
      </w:r>
      <w:r w:rsidRPr="003853A6">
        <w:rPr>
          <w:spacing w:val="0"/>
        </w:rPr>
        <w:t xml:space="preserve"> kogumaksumus on</w:t>
      </w:r>
      <w:r w:rsidR="00491649" w:rsidRPr="003853A6">
        <w:rPr>
          <w:spacing w:val="0"/>
        </w:rPr>
        <w:t xml:space="preserve"> </w:t>
      </w:r>
      <w:r w:rsidRPr="003853A6">
        <w:rPr>
          <w:i/>
          <w:iCs/>
          <w:spacing w:val="0"/>
        </w:rPr>
        <w:t>Osa 1</w:t>
      </w:r>
      <w:r w:rsidR="005E283A" w:rsidRPr="003853A6">
        <w:rPr>
          <w:i/>
          <w:iCs/>
          <w:spacing w:val="0"/>
        </w:rPr>
        <w:t xml:space="preserve"> puhul</w:t>
      </w:r>
      <w:r w:rsidR="002B7BBA" w:rsidRPr="003853A6">
        <w:rPr>
          <w:i/>
          <w:iCs/>
          <w:spacing w:val="0"/>
        </w:rPr>
        <w:t xml:space="preserve"> 50 000 eurot;</w:t>
      </w:r>
      <w:r w:rsidR="00425F41" w:rsidRPr="003853A6">
        <w:rPr>
          <w:i/>
          <w:iCs/>
          <w:spacing w:val="0"/>
        </w:rPr>
        <w:t xml:space="preserve"> </w:t>
      </w:r>
      <w:r w:rsidR="005E283A" w:rsidRPr="003853A6">
        <w:rPr>
          <w:i/>
          <w:iCs/>
          <w:spacing w:val="0"/>
        </w:rPr>
        <w:t>Osa 2 puhul</w:t>
      </w:r>
      <w:r w:rsidR="002B7BBA" w:rsidRPr="003853A6">
        <w:rPr>
          <w:i/>
          <w:iCs/>
          <w:spacing w:val="0"/>
        </w:rPr>
        <w:t xml:space="preserve"> 10 000 eurot;</w:t>
      </w:r>
      <w:r w:rsidR="00491649" w:rsidRPr="003853A6">
        <w:rPr>
          <w:i/>
          <w:iCs/>
          <w:spacing w:val="0"/>
        </w:rPr>
        <w:t xml:space="preserve"> </w:t>
      </w:r>
      <w:r w:rsidR="005E283A" w:rsidRPr="003853A6">
        <w:rPr>
          <w:i/>
          <w:iCs/>
          <w:spacing w:val="0"/>
        </w:rPr>
        <w:t>Osa 3 puhul</w:t>
      </w:r>
      <w:r w:rsidR="002B7BBA" w:rsidRPr="003853A6">
        <w:rPr>
          <w:i/>
          <w:iCs/>
          <w:spacing w:val="0"/>
        </w:rPr>
        <w:t xml:space="preserve"> 2000 eurot;</w:t>
      </w:r>
      <w:r w:rsidR="00491649" w:rsidRPr="003853A6">
        <w:rPr>
          <w:i/>
          <w:iCs/>
          <w:spacing w:val="0"/>
        </w:rPr>
        <w:t xml:space="preserve"> </w:t>
      </w:r>
      <w:r w:rsidR="005E283A" w:rsidRPr="003853A6">
        <w:rPr>
          <w:i/>
          <w:iCs/>
          <w:spacing w:val="0"/>
        </w:rPr>
        <w:t>Osa 4 puhul</w:t>
      </w:r>
      <w:r w:rsidR="002B7BBA" w:rsidRPr="003853A6">
        <w:rPr>
          <w:i/>
          <w:iCs/>
          <w:spacing w:val="0"/>
        </w:rPr>
        <w:t xml:space="preserve"> </w:t>
      </w:r>
      <w:r w:rsidR="0020396F" w:rsidRPr="003853A6">
        <w:rPr>
          <w:i/>
          <w:iCs/>
          <w:spacing w:val="0"/>
        </w:rPr>
        <w:t xml:space="preserve">3000 </w:t>
      </w:r>
      <w:r w:rsidR="0020396F" w:rsidRPr="003853A6">
        <w:rPr>
          <w:spacing w:val="0"/>
        </w:rPr>
        <w:t>eurot</w:t>
      </w:r>
      <w:r w:rsidR="00425F41" w:rsidRPr="003853A6">
        <w:rPr>
          <w:spacing w:val="0"/>
        </w:rPr>
        <w:t>, millele lisandub käibemaks seaduses sätestatud juhul.</w:t>
      </w:r>
      <w:bookmarkEnd w:id="1"/>
    </w:p>
    <w:p w14:paraId="742F5E25" w14:textId="7E8A17E4" w:rsidR="0020396F" w:rsidRPr="001874B8" w:rsidRDefault="0043191E" w:rsidP="001B2D17">
      <w:pPr>
        <w:pStyle w:val="Pealkiri21"/>
        <w:jc w:val="both"/>
        <w:rPr>
          <w:spacing w:val="0"/>
        </w:rPr>
      </w:pPr>
      <w:r w:rsidRPr="003853A6">
        <w:rPr>
          <w:spacing w:val="0"/>
        </w:rPr>
        <w:t xml:space="preserve">Punktis </w:t>
      </w:r>
      <w:r w:rsidR="00425F41" w:rsidRPr="003853A6">
        <w:rPr>
          <w:spacing w:val="0"/>
        </w:rPr>
        <w:fldChar w:fldCharType="begin"/>
      </w:r>
      <w:r w:rsidR="00425F41" w:rsidRPr="003853A6">
        <w:rPr>
          <w:spacing w:val="0"/>
        </w:rPr>
        <w:instrText xml:space="preserve"> REF _Ref169253322 \r \h </w:instrText>
      </w:r>
      <w:r w:rsidR="00F74DC0" w:rsidRPr="003853A6">
        <w:rPr>
          <w:spacing w:val="0"/>
        </w:rPr>
        <w:instrText xml:space="preserve"> \* MERGEFORMAT </w:instrText>
      </w:r>
      <w:r w:rsidR="00425F41" w:rsidRPr="003853A6">
        <w:rPr>
          <w:spacing w:val="0"/>
        </w:rPr>
      </w:r>
      <w:r w:rsidR="00425F41" w:rsidRPr="003853A6">
        <w:rPr>
          <w:spacing w:val="0"/>
        </w:rPr>
        <w:fldChar w:fldCharType="separate"/>
      </w:r>
      <w:r w:rsidR="00425F41" w:rsidRPr="003853A6">
        <w:rPr>
          <w:spacing w:val="0"/>
        </w:rPr>
        <w:t>7.1</w:t>
      </w:r>
      <w:r w:rsidR="00425F41" w:rsidRPr="003853A6">
        <w:rPr>
          <w:spacing w:val="0"/>
        </w:rPr>
        <w:fldChar w:fldCharType="end"/>
      </w:r>
      <w:r w:rsidR="00425F41" w:rsidRPr="003853A6">
        <w:rPr>
          <w:spacing w:val="0"/>
        </w:rPr>
        <w:t xml:space="preserve"> </w:t>
      </w:r>
      <w:r w:rsidRPr="003853A6">
        <w:rPr>
          <w:spacing w:val="0"/>
        </w:rPr>
        <w:t>toodud kogumaksumus on eeldatav ning ei ole tellijale täitmiseks kohustuslik. Lepingu tegelik kogumaksumus selgub lepingu lõppemisel</w:t>
      </w:r>
      <w:r w:rsidR="00534204" w:rsidRPr="003853A6">
        <w:rPr>
          <w:spacing w:val="0"/>
        </w:rPr>
        <w:t xml:space="preserve"> selle alusel tehtud tellimuste ja </w:t>
      </w:r>
      <w:r w:rsidR="00534204" w:rsidRPr="001874B8">
        <w:rPr>
          <w:spacing w:val="0"/>
        </w:rPr>
        <w:t xml:space="preserve">tasutud arvete põhjal. </w:t>
      </w:r>
    </w:p>
    <w:p w14:paraId="710E04DE" w14:textId="63FE24F4" w:rsidR="00243C19" w:rsidRPr="001874B8" w:rsidRDefault="00BC1507" w:rsidP="001B2D17">
      <w:pPr>
        <w:pStyle w:val="Pealkiri21"/>
        <w:jc w:val="both"/>
        <w:rPr>
          <w:spacing w:val="0"/>
        </w:rPr>
      </w:pPr>
      <w:bookmarkStart w:id="2" w:name="_Ref169256348"/>
      <w:r w:rsidRPr="001874B8">
        <w:rPr>
          <w:spacing w:val="0"/>
        </w:rPr>
        <w:t>Tell</w:t>
      </w:r>
      <w:r w:rsidR="00CA6104" w:rsidRPr="001874B8">
        <w:rPr>
          <w:spacing w:val="0"/>
        </w:rPr>
        <w:t xml:space="preserve">ija maksab töövõtjale </w:t>
      </w:r>
      <w:r w:rsidR="00FB347E" w:rsidRPr="001874B8">
        <w:rPr>
          <w:spacing w:val="0"/>
        </w:rPr>
        <w:t>teenus</w:t>
      </w:r>
      <w:r w:rsidRPr="001874B8">
        <w:rPr>
          <w:spacing w:val="0"/>
        </w:rPr>
        <w:t>e</w:t>
      </w:r>
      <w:r w:rsidR="00FB347E" w:rsidRPr="001874B8">
        <w:rPr>
          <w:spacing w:val="0"/>
        </w:rPr>
        <w:t xml:space="preserve"> </w:t>
      </w:r>
      <w:r w:rsidRPr="001874B8">
        <w:rPr>
          <w:spacing w:val="0"/>
        </w:rPr>
        <w:t>os</w:t>
      </w:r>
      <w:r w:rsidR="00471963" w:rsidRPr="001874B8">
        <w:rPr>
          <w:spacing w:val="0"/>
        </w:rPr>
        <w:t>u</w:t>
      </w:r>
      <w:r w:rsidRPr="001874B8">
        <w:rPr>
          <w:spacing w:val="0"/>
        </w:rPr>
        <w:t xml:space="preserve">tamise eest tasu </w:t>
      </w:r>
      <w:r w:rsidR="00243C19" w:rsidRPr="001874B8">
        <w:rPr>
          <w:spacing w:val="0"/>
        </w:rPr>
        <w:t>järgmiselt:</w:t>
      </w:r>
      <w:bookmarkEnd w:id="2"/>
    </w:p>
    <w:p w14:paraId="72BAB01E" w14:textId="22FC05EE" w:rsidR="000E7F10" w:rsidRPr="001874B8" w:rsidRDefault="000E7F10" w:rsidP="003853A6">
      <w:pPr>
        <w:pStyle w:val="Pealkiri31"/>
        <w:numPr>
          <w:ilvl w:val="0"/>
          <w:numId w:val="0"/>
        </w:numPr>
        <w:jc w:val="both"/>
        <w:rPr>
          <w:i/>
          <w:iCs/>
          <w:spacing w:val="0"/>
        </w:rPr>
      </w:pPr>
      <w:r w:rsidRPr="001874B8">
        <w:rPr>
          <w:i/>
          <w:iCs/>
          <w:spacing w:val="0"/>
        </w:rPr>
        <w:t>Osa</w:t>
      </w:r>
      <w:r w:rsidR="006B2CE1" w:rsidRPr="001874B8">
        <w:rPr>
          <w:i/>
          <w:iCs/>
          <w:spacing w:val="0"/>
        </w:rPr>
        <w:t xml:space="preserve"> 1 – </w:t>
      </w:r>
      <w:r w:rsidR="00A51EDA" w:rsidRPr="001874B8">
        <w:rPr>
          <w:i/>
          <w:iCs/>
          <w:spacing w:val="0"/>
        </w:rPr>
        <w:t xml:space="preserve"> </w:t>
      </w:r>
      <w:proofErr w:type="spellStart"/>
      <w:r w:rsidR="00A51EDA" w:rsidRPr="001874B8">
        <w:rPr>
          <w:i/>
          <w:iCs/>
          <w:spacing w:val="0"/>
        </w:rPr>
        <w:t>Sagadi</w:t>
      </w:r>
      <w:proofErr w:type="spellEnd"/>
      <w:r w:rsidR="00A51EDA" w:rsidRPr="001874B8">
        <w:rPr>
          <w:i/>
          <w:iCs/>
          <w:spacing w:val="0"/>
        </w:rPr>
        <w:t xml:space="preserve"> metsakeskus</w:t>
      </w:r>
    </w:p>
    <w:p w14:paraId="3CC61836" w14:textId="1438900E" w:rsidR="00243C19" w:rsidRPr="001874B8" w:rsidRDefault="00243C19" w:rsidP="003853A6">
      <w:pPr>
        <w:pStyle w:val="Pealkiri31"/>
        <w:rPr>
          <w:i/>
          <w:iCs/>
        </w:rPr>
      </w:pPr>
      <w:r w:rsidRPr="001874B8">
        <w:rPr>
          <w:i/>
          <w:iCs/>
        </w:rPr>
        <w:t xml:space="preserve">Hotelli ja </w:t>
      </w:r>
      <w:proofErr w:type="spellStart"/>
      <w:r w:rsidRPr="001874B8">
        <w:rPr>
          <w:i/>
          <w:iCs/>
        </w:rPr>
        <w:t>hosteli</w:t>
      </w:r>
      <w:proofErr w:type="spellEnd"/>
      <w:r w:rsidRPr="001874B8">
        <w:rPr>
          <w:i/>
          <w:iCs/>
        </w:rPr>
        <w:t xml:space="preserve"> esemed </w:t>
      </w:r>
      <w:r w:rsidR="00BC1507" w:rsidRPr="001874B8">
        <w:rPr>
          <w:i/>
          <w:iCs/>
        </w:rPr>
        <w:t>summas</w:t>
      </w:r>
      <w:r w:rsidR="00086E86" w:rsidRPr="001874B8">
        <w:rPr>
          <w:i/>
          <w:iCs/>
        </w:rPr>
        <w:t xml:space="preserve">  ……………</w:t>
      </w:r>
      <w:r w:rsidR="00CC604F" w:rsidRPr="001874B8">
        <w:rPr>
          <w:i/>
          <w:iCs/>
        </w:rPr>
        <w:t xml:space="preserve"> </w:t>
      </w:r>
      <w:r w:rsidR="00086E86" w:rsidRPr="001874B8">
        <w:rPr>
          <w:i/>
          <w:iCs/>
        </w:rPr>
        <w:t>eurot iga pestud pesu</w:t>
      </w:r>
      <w:r w:rsidR="00FB347E" w:rsidRPr="001874B8">
        <w:rPr>
          <w:i/>
          <w:iCs/>
        </w:rPr>
        <w:t>kilogrammi eest</w:t>
      </w:r>
      <w:r w:rsidRPr="001874B8">
        <w:rPr>
          <w:i/>
          <w:iCs/>
        </w:rPr>
        <w:t>;</w:t>
      </w:r>
    </w:p>
    <w:p w14:paraId="6968266D" w14:textId="61C7E002" w:rsidR="00243C19" w:rsidRPr="001874B8" w:rsidRDefault="00243C19" w:rsidP="003853A6">
      <w:pPr>
        <w:pStyle w:val="Pealkiri31"/>
        <w:rPr>
          <w:i/>
          <w:iCs/>
        </w:rPr>
      </w:pPr>
      <w:r w:rsidRPr="001874B8">
        <w:rPr>
          <w:i/>
          <w:iCs/>
        </w:rPr>
        <w:t xml:space="preserve">Restorani ja härrastemaja esemed </w:t>
      </w:r>
      <w:bookmarkStart w:id="3" w:name="_Hlk169168845"/>
      <w:r w:rsidRPr="001874B8">
        <w:rPr>
          <w:i/>
          <w:iCs/>
        </w:rPr>
        <w:t>summas  …………… eurot</w:t>
      </w:r>
      <w:r w:rsidR="007831AF" w:rsidRPr="001874B8">
        <w:rPr>
          <w:i/>
          <w:iCs/>
        </w:rPr>
        <w:t xml:space="preserve"> iga pestud pesukilogrammi eest</w:t>
      </w:r>
      <w:bookmarkEnd w:id="3"/>
      <w:r w:rsidRPr="001874B8">
        <w:rPr>
          <w:i/>
          <w:iCs/>
        </w:rPr>
        <w:t>;</w:t>
      </w:r>
    </w:p>
    <w:p w14:paraId="73E477A0" w14:textId="20FC3EEA" w:rsidR="00243C19" w:rsidRPr="001874B8" w:rsidRDefault="00243C19" w:rsidP="003853A6">
      <w:pPr>
        <w:pStyle w:val="Pealkiri31"/>
        <w:rPr>
          <w:i/>
          <w:iCs/>
        </w:rPr>
      </w:pPr>
      <w:r w:rsidRPr="001874B8">
        <w:rPr>
          <w:i/>
          <w:iCs/>
        </w:rPr>
        <w:t>Eripesu vajavad esemed:</w:t>
      </w:r>
    </w:p>
    <w:p w14:paraId="49C245B8" w14:textId="4FB73577" w:rsidR="001829CB" w:rsidRPr="001874B8" w:rsidRDefault="00243C19" w:rsidP="003853A6">
      <w:pPr>
        <w:pStyle w:val="Pealkiri41"/>
        <w:rPr>
          <w:rStyle w:val="Rhutus"/>
          <w:spacing w:val="0"/>
        </w:rPr>
      </w:pPr>
      <w:r w:rsidRPr="001874B8">
        <w:rPr>
          <w:rStyle w:val="Rhutus"/>
          <w:spacing w:val="0"/>
        </w:rPr>
        <w:t xml:space="preserve">Tekk </w:t>
      </w:r>
      <w:r w:rsidR="009720B0" w:rsidRPr="001874B8">
        <w:rPr>
          <w:rStyle w:val="Rhutus"/>
          <w:spacing w:val="0"/>
        </w:rPr>
        <w:t xml:space="preserve"> summas ……eurot iga pestud eseme </w:t>
      </w:r>
      <w:r w:rsidR="00215F49" w:rsidRPr="001874B8">
        <w:rPr>
          <w:rStyle w:val="Rhutus"/>
          <w:spacing w:val="0"/>
        </w:rPr>
        <w:t xml:space="preserve">tüki </w:t>
      </w:r>
      <w:r w:rsidR="007831AF" w:rsidRPr="001874B8">
        <w:rPr>
          <w:rStyle w:val="Rhutus"/>
          <w:spacing w:val="0"/>
        </w:rPr>
        <w:t>kohta;</w:t>
      </w:r>
    </w:p>
    <w:p w14:paraId="5310FE13" w14:textId="6E3CD918" w:rsidR="001829CB" w:rsidRPr="001874B8" w:rsidRDefault="00215F49" w:rsidP="003853A6">
      <w:pPr>
        <w:pStyle w:val="Pealkiri41"/>
        <w:rPr>
          <w:rStyle w:val="Rhutus"/>
          <w:spacing w:val="0"/>
        </w:rPr>
      </w:pPr>
      <w:r w:rsidRPr="001874B8">
        <w:rPr>
          <w:rStyle w:val="Rhutus"/>
          <w:spacing w:val="0"/>
        </w:rPr>
        <w:t>Padi  summas ……eu</w:t>
      </w:r>
      <w:r w:rsidR="007831AF" w:rsidRPr="001874B8">
        <w:rPr>
          <w:rStyle w:val="Rhutus"/>
          <w:spacing w:val="0"/>
        </w:rPr>
        <w:t>rot iga pestud eseme tüki kohta;</w:t>
      </w:r>
      <w:r w:rsidRPr="001874B8">
        <w:rPr>
          <w:rStyle w:val="Rhutus"/>
          <w:spacing w:val="0"/>
        </w:rPr>
        <w:t xml:space="preserve"> </w:t>
      </w:r>
    </w:p>
    <w:p w14:paraId="7892C6E5" w14:textId="4EB6F555" w:rsidR="001829CB" w:rsidRPr="001874B8" w:rsidRDefault="00215F49" w:rsidP="003853A6">
      <w:pPr>
        <w:pStyle w:val="Pealkiri41"/>
        <w:rPr>
          <w:rStyle w:val="Rhutus"/>
          <w:spacing w:val="0"/>
        </w:rPr>
      </w:pPr>
      <w:r w:rsidRPr="001874B8">
        <w:rPr>
          <w:rStyle w:val="Rhutus"/>
          <w:spacing w:val="0"/>
        </w:rPr>
        <w:t>Madratsikott summas ……eur</w:t>
      </w:r>
      <w:r w:rsidR="007831AF" w:rsidRPr="001874B8">
        <w:rPr>
          <w:rStyle w:val="Rhutus"/>
          <w:spacing w:val="0"/>
        </w:rPr>
        <w:t>ot iga pestud eseme tüki kohta;</w:t>
      </w:r>
    </w:p>
    <w:p w14:paraId="611AC6A6" w14:textId="0E12E67D" w:rsidR="001829CB" w:rsidRPr="001874B8" w:rsidRDefault="00215F49" w:rsidP="003853A6">
      <w:pPr>
        <w:pStyle w:val="Pealkiri41"/>
        <w:rPr>
          <w:rStyle w:val="Rhutus"/>
          <w:spacing w:val="0"/>
        </w:rPr>
      </w:pPr>
      <w:r w:rsidRPr="001874B8">
        <w:rPr>
          <w:rStyle w:val="Rhutus"/>
          <w:spacing w:val="0"/>
        </w:rPr>
        <w:t>Voodikate summas ……eur</w:t>
      </w:r>
      <w:r w:rsidR="007831AF" w:rsidRPr="001874B8">
        <w:rPr>
          <w:rStyle w:val="Rhutus"/>
          <w:spacing w:val="0"/>
        </w:rPr>
        <w:t>ot iga pestud eseme tüki  kohta;</w:t>
      </w:r>
    </w:p>
    <w:p w14:paraId="5260B7FC" w14:textId="1680EFE1" w:rsidR="001829CB" w:rsidRPr="001874B8" w:rsidRDefault="00215F49" w:rsidP="003853A6">
      <w:pPr>
        <w:pStyle w:val="Pealkiri41"/>
        <w:rPr>
          <w:rStyle w:val="Rhutus"/>
          <w:spacing w:val="0"/>
        </w:rPr>
      </w:pPr>
      <w:r w:rsidRPr="001874B8">
        <w:rPr>
          <w:rStyle w:val="Rhutus"/>
          <w:spacing w:val="0"/>
        </w:rPr>
        <w:t>Kardinad summas ……eurot i</w:t>
      </w:r>
      <w:r w:rsidR="007831AF" w:rsidRPr="001874B8">
        <w:rPr>
          <w:rStyle w:val="Rhutus"/>
          <w:spacing w:val="0"/>
        </w:rPr>
        <w:t>ga pestud pesukilogrammi kohta;</w:t>
      </w:r>
    </w:p>
    <w:p w14:paraId="52C6A860" w14:textId="77777777" w:rsidR="005F7BBC" w:rsidRPr="001874B8" w:rsidRDefault="00215F49" w:rsidP="003853A6">
      <w:pPr>
        <w:pStyle w:val="Pealkiri41"/>
        <w:rPr>
          <w:rStyle w:val="Rhutus"/>
          <w:spacing w:val="0"/>
        </w:rPr>
      </w:pPr>
      <w:r w:rsidRPr="001874B8">
        <w:rPr>
          <w:rStyle w:val="Rhutus"/>
          <w:spacing w:val="0"/>
        </w:rPr>
        <w:t>Kaltsuvaip summas ……eurot i</w:t>
      </w:r>
      <w:r w:rsidR="007831AF" w:rsidRPr="001874B8">
        <w:rPr>
          <w:rStyle w:val="Rhutus"/>
          <w:spacing w:val="0"/>
        </w:rPr>
        <w:t>ga pestud pesukilogrammi kohta.</w:t>
      </w:r>
    </w:p>
    <w:p w14:paraId="682A5491" w14:textId="156510E4" w:rsidR="00243C19" w:rsidRPr="001874B8" w:rsidRDefault="002242A8" w:rsidP="00865275">
      <w:pPr>
        <w:pStyle w:val="Pealkiri31"/>
        <w:numPr>
          <w:ilvl w:val="0"/>
          <w:numId w:val="0"/>
        </w:numPr>
        <w:ind w:left="720" w:hanging="720"/>
        <w:jc w:val="both"/>
        <w:rPr>
          <w:rStyle w:val="Rhutus"/>
          <w:spacing w:val="0"/>
        </w:rPr>
      </w:pPr>
      <w:r w:rsidRPr="001874B8">
        <w:rPr>
          <w:rStyle w:val="Rhutus"/>
          <w:spacing w:val="0"/>
        </w:rPr>
        <w:t xml:space="preserve">Osa 2 – </w:t>
      </w:r>
      <w:proofErr w:type="spellStart"/>
      <w:r w:rsidR="004867CF" w:rsidRPr="001874B8">
        <w:rPr>
          <w:rStyle w:val="Rhutus"/>
          <w:spacing w:val="0"/>
        </w:rPr>
        <w:t>Simisalu</w:t>
      </w:r>
      <w:proofErr w:type="spellEnd"/>
      <w:r w:rsidR="004867CF" w:rsidRPr="001874B8">
        <w:rPr>
          <w:rStyle w:val="Rhutus"/>
          <w:spacing w:val="0"/>
        </w:rPr>
        <w:t xml:space="preserve"> loodusmaja</w:t>
      </w:r>
    </w:p>
    <w:p w14:paraId="255A77F0" w14:textId="3F3C383F" w:rsidR="00032ECF" w:rsidRPr="001874B8" w:rsidRDefault="00E51444" w:rsidP="00865275">
      <w:pPr>
        <w:pStyle w:val="Pealkiri31"/>
        <w:numPr>
          <w:ilvl w:val="2"/>
          <w:numId w:val="3"/>
        </w:numPr>
        <w:rPr>
          <w:rStyle w:val="Rhutus"/>
          <w:spacing w:val="0"/>
        </w:rPr>
      </w:pPr>
      <w:r w:rsidRPr="001874B8">
        <w:rPr>
          <w:rStyle w:val="Rhutus"/>
          <w:spacing w:val="0"/>
        </w:rPr>
        <w:t>Loodusmaja esemed, sealhulgas</w:t>
      </w:r>
      <w:r w:rsidR="00382933" w:rsidRPr="001874B8">
        <w:rPr>
          <w:rStyle w:val="Rhutus"/>
          <w:spacing w:val="0"/>
        </w:rPr>
        <w:t xml:space="preserve">: </w:t>
      </w:r>
      <w:r w:rsidRPr="001874B8">
        <w:rPr>
          <w:rStyle w:val="Rhutus"/>
          <w:spacing w:val="0"/>
        </w:rPr>
        <w:t>voodilina, tekikott, padjapüür, saunalina, käterätik, jalarätik</w:t>
      </w:r>
      <w:r w:rsidR="00382933" w:rsidRPr="001874B8">
        <w:rPr>
          <w:rStyle w:val="Rhutus"/>
          <w:spacing w:val="0"/>
        </w:rPr>
        <w:t xml:space="preserve"> summas …………… eurot iga pestud pesukilogrammi eest</w:t>
      </w:r>
      <w:r w:rsidR="009E60FF" w:rsidRPr="001874B8">
        <w:rPr>
          <w:rStyle w:val="Rhutus"/>
          <w:spacing w:val="0"/>
        </w:rPr>
        <w:t>.</w:t>
      </w:r>
    </w:p>
    <w:p w14:paraId="76ECB361" w14:textId="70134E75" w:rsidR="00790548" w:rsidRPr="001874B8" w:rsidRDefault="00790548" w:rsidP="00865275">
      <w:pPr>
        <w:pStyle w:val="Pealkiri31"/>
        <w:numPr>
          <w:ilvl w:val="0"/>
          <w:numId w:val="0"/>
        </w:numPr>
        <w:jc w:val="both"/>
        <w:rPr>
          <w:rStyle w:val="Rhutus"/>
          <w:spacing w:val="0"/>
        </w:rPr>
      </w:pPr>
      <w:r w:rsidRPr="001874B8">
        <w:rPr>
          <w:rStyle w:val="Rhutus"/>
          <w:spacing w:val="0"/>
        </w:rPr>
        <w:lastRenderedPageBreak/>
        <w:t>Osa 3- Ojaäärse loodusmaja</w:t>
      </w:r>
    </w:p>
    <w:p w14:paraId="4D470A31" w14:textId="75404FA4" w:rsidR="009E60FF" w:rsidRPr="001874B8" w:rsidRDefault="009E60FF" w:rsidP="00865275">
      <w:pPr>
        <w:pStyle w:val="Pealkiri31"/>
        <w:numPr>
          <w:ilvl w:val="2"/>
          <w:numId w:val="4"/>
        </w:numPr>
        <w:rPr>
          <w:rStyle w:val="Rhutus"/>
          <w:spacing w:val="0"/>
        </w:rPr>
      </w:pPr>
      <w:r w:rsidRPr="001874B8">
        <w:rPr>
          <w:rStyle w:val="Rhutus"/>
          <w:spacing w:val="0"/>
        </w:rPr>
        <w:t>Loodusmaja esemed, sealhulgas voodilina, tekikott, padjapüür, saunalina, käterätik, jalarätik summas …………… eurot iga pestud pesukilogrammi eest.</w:t>
      </w:r>
    </w:p>
    <w:p w14:paraId="6BFA5C6E" w14:textId="45B24B3A" w:rsidR="00790548" w:rsidRPr="001874B8" w:rsidRDefault="00790548" w:rsidP="00865275">
      <w:pPr>
        <w:pStyle w:val="Pealkiri31"/>
        <w:numPr>
          <w:ilvl w:val="0"/>
          <w:numId w:val="0"/>
        </w:numPr>
        <w:jc w:val="both"/>
        <w:rPr>
          <w:rStyle w:val="Rhutus"/>
          <w:spacing w:val="0"/>
        </w:rPr>
      </w:pPr>
      <w:r w:rsidRPr="001874B8">
        <w:rPr>
          <w:rStyle w:val="Rhutus"/>
          <w:spacing w:val="0"/>
        </w:rPr>
        <w:t>Osa 4- Mändjala loodusmaja</w:t>
      </w:r>
    </w:p>
    <w:p w14:paraId="19DA97DD" w14:textId="53AFDC53" w:rsidR="00EA4509" w:rsidRPr="001874B8" w:rsidRDefault="00EA4509" w:rsidP="00865275">
      <w:pPr>
        <w:pStyle w:val="Pealkiri31"/>
        <w:numPr>
          <w:ilvl w:val="2"/>
          <w:numId w:val="5"/>
        </w:numPr>
        <w:jc w:val="both"/>
        <w:rPr>
          <w:rStyle w:val="Rhutus"/>
          <w:spacing w:val="0"/>
        </w:rPr>
      </w:pPr>
      <w:r w:rsidRPr="001874B8">
        <w:rPr>
          <w:rStyle w:val="Rhutus"/>
          <w:spacing w:val="0"/>
        </w:rPr>
        <w:t>Loodusmaja esemed: voodilina, tekikott, padjapüür, saunalina, käterätik, jalarätik summas …………… eurot iga pestud pesukilogrammi eest.</w:t>
      </w:r>
    </w:p>
    <w:p w14:paraId="230C70A0" w14:textId="6B227EB6" w:rsidR="007831AF" w:rsidRPr="001874B8" w:rsidRDefault="001C2DBD" w:rsidP="00043F2E">
      <w:pPr>
        <w:pStyle w:val="Pealkiri21"/>
        <w:rPr>
          <w:rStyle w:val="Rhutus"/>
          <w:i w:val="0"/>
          <w:spacing w:val="0"/>
        </w:rPr>
      </w:pPr>
      <w:r w:rsidRPr="001874B8">
        <w:rPr>
          <w:rStyle w:val="Rhutus"/>
          <w:i w:val="0"/>
          <w:spacing w:val="0"/>
        </w:rPr>
        <w:t xml:space="preserve">Lepingu punktis </w:t>
      </w:r>
      <w:r w:rsidR="00043F2E" w:rsidRPr="001874B8">
        <w:rPr>
          <w:rStyle w:val="Rhutus"/>
          <w:i w:val="0"/>
          <w:spacing w:val="0"/>
        </w:rPr>
        <w:fldChar w:fldCharType="begin"/>
      </w:r>
      <w:r w:rsidR="00043F2E" w:rsidRPr="001874B8">
        <w:rPr>
          <w:rStyle w:val="Rhutus"/>
          <w:i w:val="0"/>
          <w:spacing w:val="0"/>
        </w:rPr>
        <w:instrText xml:space="preserve"> REF _Ref169256348 \r \h  \* MERGEFORMAT </w:instrText>
      </w:r>
      <w:r w:rsidR="00043F2E" w:rsidRPr="001874B8">
        <w:rPr>
          <w:rStyle w:val="Rhutus"/>
          <w:i w:val="0"/>
          <w:spacing w:val="0"/>
        </w:rPr>
      </w:r>
      <w:r w:rsidR="00043F2E" w:rsidRPr="001874B8">
        <w:rPr>
          <w:rStyle w:val="Rhutus"/>
          <w:i w:val="0"/>
          <w:spacing w:val="0"/>
        </w:rPr>
        <w:fldChar w:fldCharType="separate"/>
      </w:r>
      <w:r w:rsidR="00043F2E" w:rsidRPr="001874B8">
        <w:rPr>
          <w:rStyle w:val="Rhutus"/>
          <w:i w:val="0"/>
          <w:spacing w:val="0"/>
        </w:rPr>
        <w:t>6.3</w:t>
      </w:r>
      <w:r w:rsidR="00043F2E" w:rsidRPr="001874B8">
        <w:rPr>
          <w:rStyle w:val="Rhutus"/>
          <w:i w:val="0"/>
          <w:spacing w:val="0"/>
        </w:rPr>
        <w:fldChar w:fldCharType="end"/>
      </w:r>
      <w:r w:rsidR="00043F2E" w:rsidRPr="001874B8">
        <w:rPr>
          <w:rStyle w:val="Rhutus"/>
          <w:i w:val="0"/>
          <w:spacing w:val="0"/>
        </w:rPr>
        <w:t xml:space="preserve"> </w:t>
      </w:r>
      <w:r w:rsidR="00BB0EDC" w:rsidRPr="001874B8">
        <w:rPr>
          <w:rStyle w:val="Rhutus"/>
          <w:i w:val="0"/>
          <w:spacing w:val="0"/>
        </w:rPr>
        <w:t>nimetatud ühikuhi</w:t>
      </w:r>
      <w:r w:rsidR="009E1A3F" w:rsidRPr="001874B8">
        <w:rPr>
          <w:rStyle w:val="Rhutus"/>
          <w:i w:val="0"/>
          <w:spacing w:val="0"/>
        </w:rPr>
        <w:t>nnad on lõplikud ning sisaldavad kõiki lepingu täitmiseks vajalik</w:t>
      </w:r>
      <w:r w:rsidR="00CD4C5C" w:rsidRPr="001874B8">
        <w:rPr>
          <w:rStyle w:val="Rhutus"/>
          <w:i w:val="0"/>
          <w:spacing w:val="0"/>
        </w:rPr>
        <w:t xml:space="preserve">e kulusid. </w:t>
      </w:r>
      <w:r w:rsidRPr="001874B8">
        <w:rPr>
          <w:rStyle w:val="Rhutus"/>
          <w:i w:val="0"/>
          <w:spacing w:val="0"/>
        </w:rPr>
        <w:t xml:space="preserve"> </w:t>
      </w:r>
      <w:r w:rsidR="00CD4C5C" w:rsidRPr="001874B8">
        <w:rPr>
          <w:rStyle w:val="Rhutus"/>
          <w:i w:val="0"/>
          <w:spacing w:val="0"/>
        </w:rPr>
        <w:t>Punktis</w:t>
      </w:r>
      <w:r w:rsidR="00043F2E" w:rsidRPr="001874B8">
        <w:rPr>
          <w:rStyle w:val="Rhutus"/>
          <w:i w:val="0"/>
          <w:spacing w:val="0"/>
        </w:rPr>
        <w:t xml:space="preserve"> </w:t>
      </w:r>
      <w:r w:rsidR="00043F2E" w:rsidRPr="001874B8">
        <w:rPr>
          <w:rStyle w:val="Rhutus"/>
          <w:i w:val="0"/>
          <w:spacing w:val="0"/>
        </w:rPr>
        <w:fldChar w:fldCharType="begin"/>
      </w:r>
      <w:r w:rsidR="00043F2E" w:rsidRPr="001874B8">
        <w:rPr>
          <w:rStyle w:val="Rhutus"/>
          <w:i w:val="0"/>
          <w:spacing w:val="0"/>
        </w:rPr>
        <w:instrText xml:space="preserve"> REF _Ref169256348 \r \h  \* MERGEFORMAT </w:instrText>
      </w:r>
      <w:r w:rsidR="00043F2E" w:rsidRPr="001874B8">
        <w:rPr>
          <w:rStyle w:val="Rhutus"/>
          <w:i w:val="0"/>
          <w:spacing w:val="0"/>
        </w:rPr>
      </w:r>
      <w:r w:rsidR="00043F2E" w:rsidRPr="001874B8">
        <w:rPr>
          <w:rStyle w:val="Rhutus"/>
          <w:i w:val="0"/>
          <w:spacing w:val="0"/>
        </w:rPr>
        <w:fldChar w:fldCharType="separate"/>
      </w:r>
      <w:r w:rsidR="00043F2E" w:rsidRPr="001874B8">
        <w:rPr>
          <w:rStyle w:val="Rhutus"/>
          <w:i w:val="0"/>
          <w:spacing w:val="0"/>
        </w:rPr>
        <w:t>6.3</w:t>
      </w:r>
      <w:r w:rsidR="00043F2E" w:rsidRPr="001874B8">
        <w:rPr>
          <w:rStyle w:val="Rhutus"/>
          <w:i w:val="0"/>
          <w:spacing w:val="0"/>
        </w:rPr>
        <w:fldChar w:fldCharType="end"/>
      </w:r>
      <w:r w:rsidR="00CD4C5C" w:rsidRPr="001874B8">
        <w:rPr>
          <w:rStyle w:val="Rhutus"/>
          <w:i w:val="0"/>
          <w:spacing w:val="0"/>
        </w:rPr>
        <w:t xml:space="preserve"> </w:t>
      </w:r>
      <w:r w:rsidRPr="001874B8">
        <w:rPr>
          <w:rStyle w:val="Rhutus"/>
          <w:i w:val="0"/>
          <w:spacing w:val="0"/>
        </w:rPr>
        <w:t xml:space="preserve">kokku lepitud hindadele lisandub käibemaks. </w:t>
      </w:r>
    </w:p>
    <w:p w14:paraId="77C20ECC" w14:textId="2E29D5A7" w:rsidR="00BC1507" w:rsidRPr="001874B8" w:rsidRDefault="00105895" w:rsidP="00043F2E">
      <w:pPr>
        <w:pStyle w:val="Pealkiri21"/>
        <w:rPr>
          <w:spacing w:val="0"/>
        </w:rPr>
      </w:pPr>
      <w:r w:rsidRPr="001874B8">
        <w:rPr>
          <w:spacing w:val="0"/>
        </w:rPr>
        <w:t xml:space="preserve">Arveldusperiood on 1 (üks) kalendrikuu. </w:t>
      </w:r>
      <w:r w:rsidR="00FB347E" w:rsidRPr="001874B8">
        <w:rPr>
          <w:spacing w:val="0"/>
        </w:rPr>
        <w:t>Töövõtja esita</w:t>
      </w:r>
      <w:r w:rsidRPr="001874B8">
        <w:rPr>
          <w:spacing w:val="0"/>
        </w:rPr>
        <w:t xml:space="preserve">b arve üks kord kuus viimase kuupäeva seisuga. </w:t>
      </w:r>
      <w:r w:rsidR="003853A6" w:rsidRPr="001874B8">
        <w:rPr>
          <w:spacing w:val="0"/>
        </w:rPr>
        <w:t>Tellija poolt allkirjastatud koondakt on arve esitamise aluseks.</w:t>
      </w:r>
    </w:p>
    <w:p w14:paraId="0301AD69" w14:textId="281A62BB" w:rsidR="00105895" w:rsidRPr="00043F2E" w:rsidRDefault="00A3137D" w:rsidP="001B2D17">
      <w:pPr>
        <w:pStyle w:val="Pealkiri21"/>
        <w:jc w:val="both"/>
        <w:rPr>
          <w:spacing w:val="0"/>
        </w:rPr>
      </w:pPr>
      <w:r w:rsidRPr="001874B8">
        <w:rPr>
          <w:spacing w:val="0"/>
        </w:rPr>
        <w:t>T</w:t>
      </w:r>
      <w:r w:rsidR="00CA6104" w:rsidRPr="001874B8">
        <w:rPr>
          <w:spacing w:val="0"/>
        </w:rPr>
        <w:t xml:space="preserve">ellija tasub </w:t>
      </w:r>
      <w:r w:rsidR="00471963" w:rsidRPr="001874B8">
        <w:rPr>
          <w:spacing w:val="0"/>
        </w:rPr>
        <w:t>osutatud teenuse</w:t>
      </w:r>
      <w:r w:rsidR="00CA6104" w:rsidRPr="001874B8">
        <w:rPr>
          <w:spacing w:val="0"/>
        </w:rPr>
        <w:t xml:space="preserve"> eest t</w:t>
      </w:r>
      <w:r w:rsidRPr="001874B8">
        <w:rPr>
          <w:spacing w:val="0"/>
        </w:rPr>
        <w:t xml:space="preserve">öövõtja poolt esitatud arve(te) alusel. </w:t>
      </w:r>
      <w:r w:rsidR="008639BE" w:rsidRPr="001874B8">
        <w:rPr>
          <w:spacing w:val="0"/>
        </w:rPr>
        <w:t>Töövõtja esitab arve vaid elektrooniliselt</w:t>
      </w:r>
      <w:r w:rsidR="008639BE" w:rsidRPr="00043F2E">
        <w:rPr>
          <w:spacing w:val="0"/>
        </w:rPr>
        <w:t>. Arve esitamiseks tuleb kasutada elektrooniliste arvete esitamiseks mõeldud raamatupidamistarkvara või raamatupidamistarkvara E-</w:t>
      </w:r>
      <w:proofErr w:type="spellStart"/>
      <w:r w:rsidR="008639BE" w:rsidRPr="00043F2E">
        <w:rPr>
          <w:spacing w:val="0"/>
        </w:rPr>
        <w:t>arveldaja</w:t>
      </w:r>
      <w:proofErr w:type="spellEnd"/>
      <w:r w:rsidR="008639BE" w:rsidRPr="00043F2E">
        <w:rPr>
          <w:spacing w:val="0"/>
        </w:rPr>
        <w:t xml:space="preserve">, mis asub ettevõtjaportaalis </w:t>
      </w:r>
      <w:hyperlink r:id="rId8" w:history="1">
        <w:r w:rsidR="00105895" w:rsidRPr="00043F2E">
          <w:rPr>
            <w:rStyle w:val="Hperlink"/>
            <w:color w:val="auto"/>
            <w:spacing w:val="0"/>
          </w:rPr>
          <w:t>https://www.rik.ee/et/e-arveldaja</w:t>
        </w:r>
      </w:hyperlink>
      <w:r w:rsidR="008639BE" w:rsidRPr="00043F2E">
        <w:rPr>
          <w:spacing w:val="0"/>
        </w:rPr>
        <w:t>.</w:t>
      </w:r>
    </w:p>
    <w:p w14:paraId="58E2F730" w14:textId="41E1340E" w:rsidR="00105895" w:rsidRPr="00043F2E" w:rsidRDefault="00105895" w:rsidP="001B2D17">
      <w:pPr>
        <w:pStyle w:val="Pealkiri21"/>
        <w:jc w:val="both"/>
        <w:rPr>
          <w:spacing w:val="0"/>
        </w:rPr>
      </w:pPr>
      <w:r w:rsidRPr="00043F2E">
        <w:rPr>
          <w:spacing w:val="0"/>
        </w:rPr>
        <w:t xml:space="preserve">Tellija tasub töövõtjale 14 (neljateist) päeva jooksul arve saamisest. </w:t>
      </w:r>
    </w:p>
    <w:p w14:paraId="6BD73F77" w14:textId="77777777" w:rsidR="00A3137D" w:rsidRPr="00702346" w:rsidRDefault="00A3137D" w:rsidP="001B2D17">
      <w:pPr>
        <w:jc w:val="both"/>
        <w:rPr>
          <w:spacing w:val="0"/>
        </w:rPr>
      </w:pPr>
    </w:p>
    <w:p w14:paraId="3BAA9E0F" w14:textId="77777777" w:rsidR="00BC1507" w:rsidRPr="00702346" w:rsidRDefault="00BC1507" w:rsidP="001B2D17">
      <w:pPr>
        <w:pStyle w:val="Pealkiri11"/>
        <w:jc w:val="both"/>
        <w:rPr>
          <w:b/>
          <w:spacing w:val="0"/>
        </w:rPr>
      </w:pPr>
      <w:r w:rsidRPr="00702346">
        <w:rPr>
          <w:b/>
          <w:spacing w:val="0"/>
        </w:rPr>
        <w:t>Poolte vastutus</w:t>
      </w:r>
    </w:p>
    <w:p w14:paraId="1B7E7999" w14:textId="278E77E0" w:rsidR="00BC1507" w:rsidRPr="00702346" w:rsidRDefault="00497D59" w:rsidP="001B2D17">
      <w:pPr>
        <w:pStyle w:val="Pealkiri21"/>
        <w:jc w:val="both"/>
        <w:rPr>
          <w:spacing w:val="0"/>
        </w:rPr>
      </w:pPr>
      <w:r w:rsidRPr="00702346">
        <w:rPr>
          <w:spacing w:val="0"/>
        </w:rPr>
        <w:t>Pooled kannavad teineteise ees vastutust lepingu järgsete kohustuste mittenõuetekohase täitmise või täitmata jätmise korral vastavalt lepingu sätetele ja kehtivatele õigusaktidele</w:t>
      </w:r>
      <w:r w:rsidR="00BC1507" w:rsidRPr="00702346">
        <w:rPr>
          <w:spacing w:val="0"/>
        </w:rPr>
        <w:t>.</w:t>
      </w:r>
    </w:p>
    <w:p w14:paraId="0594544B" w14:textId="2231A92B" w:rsidR="00F74DC0" w:rsidRPr="00702346" w:rsidRDefault="00F74DC0" w:rsidP="001B2D17">
      <w:pPr>
        <w:pStyle w:val="Pealkiri21"/>
        <w:jc w:val="both"/>
        <w:rPr>
          <w:spacing w:val="0"/>
        </w:rPr>
      </w:pPr>
      <w:r w:rsidRPr="00702346">
        <w:rPr>
          <w:spacing w:val="0"/>
        </w:rPr>
        <w:t>Täitja vastutab igasuguse lepingurikkumise eest, eelkõige kui teenus ei vasta lepingus ja selle lisades kokkulepitud nõuetele. Teenus ei vasta lepingu nõuetele muu hulgas ka juhul, kui täitja poolt pakutaval teenusel ei ole kokkulepitud omadusi, teenust ei ole osutatud kokkulepitud tähtajaks, kokkulepitud mahus, ettenähtud sagedusega, täitja ei esita teenuse osutamise kohta nõuetekohast dokumentatsiooni, jätab tellijale lepingu täitmise kohta informatsiooni esitamata vms.</w:t>
      </w:r>
    </w:p>
    <w:p w14:paraId="26726C55" w14:textId="77777777" w:rsidR="00F74DC0" w:rsidRPr="00702346" w:rsidRDefault="00F74DC0" w:rsidP="001B2D17">
      <w:pPr>
        <w:pStyle w:val="Pealkiri21"/>
        <w:jc w:val="both"/>
        <w:rPr>
          <w:spacing w:val="0"/>
        </w:rPr>
      </w:pPr>
      <w:r w:rsidRPr="00702346">
        <w:rPr>
          <w:spacing w:val="0"/>
        </w:rPr>
        <w:t>Täitja vastutab lepingu tingimustele mittevastavuse (puuduste) eest, kui mittevastavus on olemas juhusliku hävimise ja kahjustumise riisiko ülemineku ajal tellijale ning kui lepingu tingimustele mittevastavus avastatakse (s.t et puuduseid ei olnud võimalik nende tavapärase ülevaatuse käigus avastada, nn varjatud puudused) pärast nimetatud riisiko üleminekut tellijale.</w:t>
      </w:r>
    </w:p>
    <w:p w14:paraId="0EB2BD5E" w14:textId="77777777" w:rsidR="00F74DC0" w:rsidRPr="00702346" w:rsidRDefault="00F74DC0" w:rsidP="001B2D17">
      <w:pPr>
        <w:pStyle w:val="Pealkiri21"/>
        <w:jc w:val="both"/>
        <w:rPr>
          <w:spacing w:val="0"/>
        </w:rPr>
      </w:pPr>
      <w:r w:rsidRPr="00702346">
        <w:rPr>
          <w:spacing w:val="0"/>
        </w:rPr>
        <w:t>Juhul, kui täitja täidab lepingut mittenõuetekohaselt, siis tellijal on õigus keelduda teenuse vastuvõtmisest ja hinna tasumise kohustuse täitmisest ning esitada täitjale lepingus sätestatud viisil kohustuse täitmise nõue pärast kohustuse rikkumisest teadasaamist, andes täitjale mõistliku tähtaja lepingu täitmiseks. Nõuetekohase teenuse üleandmiseni tellijale loetakse täitja teenuse üleandmisega viivitanuks. Täiendavat tähtaega ei anta, kui tellijal ei ole enam huvi selle teenuse vastu.</w:t>
      </w:r>
    </w:p>
    <w:p w14:paraId="7A17735F" w14:textId="77777777" w:rsidR="00F74DC0" w:rsidRPr="00702346" w:rsidRDefault="00F74DC0" w:rsidP="001B2D17">
      <w:pPr>
        <w:pStyle w:val="Pealkiri21"/>
        <w:jc w:val="both"/>
        <w:rPr>
          <w:spacing w:val="0"/>
        </w:rPr>
      </w:pPr>
      <w:r w:rsidRPr="00702346">
        <w:rPr>
          <w:spacing w:val="0"/>
        </w:rPr>
        <w:t>Juhul, kui tellijale üleantav teenus ei vasta lepingu tingimustele, siis tellijal on õigus nõuda täitjalt mittevastava teenuse asendamist lepingu tingimustele vastava teenusega.</w:t>
      </w:r>
    </w:p>
    <w:p w14:paraId="70B1F480" w14:textId="77777777" w:rsidR="00F74DC0" w:rsidRPr="00702346" w:rsidRDefault="00F74DC0" w:rsidP="001B2D17">
      <w:pPr>
        <w:pStyle w:val="Pealkiri21"/>
        <w:jc w:val="both"/>
        <w:rPr>
          <w:spacing w:val="0"/>
        </w:rPr>
      </w:pPr>
      <w:r w:rsidRPr="00702346">
        <w:rPr>
          <w:spacing w:val="0"/>
        </w:rPr>
        <w:t>Tellija on kohustatud teavitama täitjat e-posti teel teenuse lepingu tingimustele mittevastavusest 30 päeva jooksul arvates sellest, kui tellija sai teada teenuse lepingu tingimustele mittevastavusest. Teates kohustub tellija nõudma täitjalt kohustuse täitmist, andes ühtlasi lepingu kohaseks täitmiseks täitjale mõistliku tähtaja, mis ei tohi olla üldjuhul pikem kui 10 päeva, kui ei ole kokku lepitud teisiti.</w:t>
      </w:r>
    </w:p>
    <w:p w14:paraId="75FDCF67" w14:textId="77777777" w:rsidR="00F74DC0" w:rsidRPr="005F3201" w:rsidRDefault="00F74DC0" w:rsidP="001B2D17">
      <w:pPr>
        <w:pStyle w:val="Pealkiri21"/>
        <w:jc w:val="both"/>
        <w:rPr>
          <w:spacing w:val="0"/>
        </w:rPr>
      </w:pPr>
      <w:r w:rsidRPr="005F3201">
        <w:rPr>
          <w:spacing w:val="0"/>
        </w:rPr>
        <w:t>Teenuse tähtaegselt täitmata jätmise korral on tellijal õigus nõuda täitjalt leppetrahvi kuni 0,25% tähtaegselt täitmata teenuse maksumusest päevas iga täitmisega viivitatud päeva eest, kuid mitte vähem kui 200 (kakssada) eurot.</w:t>
      </w:r>
    </w:p>
    <w:p w14:paraId="250A9AD4" w14:textId="024477D4" w:rsidR="00F74DC0" w:rsidRPr="005F3201" w:rsidRDefault="00F74DC0" w:rsidP="001B2D17">
      <w:pPr>
        <w:pStyle w:val="Pealkiri21"/>
        <w:jc w:val="both"/>
        <w:rPr>
          <w:spacing w:val="0"/>
        </w:rPr>
      </w:pPr>
      <w:r w:rsidRPr="005F3201">
        <w:rPr>
          <w:spacing w:val="0"/>
        </w:rPr>
        <w:t>Juhul kui täitja rikub muud lepingujärgset kohustust kui teenuse tähtaegne osutamine, siis on tellijal õigus nõuda täitjalt leppetrahvi summas 300 kolmsada</w:t>
      </w:r>
      <w:r w:rsidR="00F13AD0" w:rsidRPr="005F3201">
        <w:rPr>
          <w:spacing w:val="0"/>
        </w:rPr>
        <w:t xml:space="preserve"> </w:t>
      </w:r>
      <w:r w:rsidRPr="005F3201">
        <w:rPr>
          <w:spacing w:val="0"/>
        </w:rPr>
        <w:t xml:space="preserve">eurot iga rikkumise eest ning lisaks leppetrahvi nõudele nõuda ka kohustuse täitmist. Kui lepingus on kokku lepitud teistsugune leppetrahvi määr mõne konkreetse kohustuse rikkumise puhuks, siis </w:t>
      </w:r>
      <w:r w:rsidRPr="005F3201">
        <w:rPr>
          <w:spacing w:val="0"/>
        </w:rPr>
        <w:lastRenderedPageBreak/>
        <w:t>kohaldatakse lepingus konkreetselt selle rikkumise puhuks eraldi kokku lepitud leppetrahvimäära.</w:t>
      </w:r>
    </w:p>
    <w:p w14:paraId="22E28CF6" w14:textId="674EB944" w:rsidR="00F74DC0" w:rsidRPr="005F3201" w:rsidRDefault="00F74DC0" w:rsidP="001B2D17">
      <w:pPr>
        <w:pStyle w:val="Pealkiri21"/>
        <w:jc w:val="both"/>
        <w:rPr>
          <w:spacing w:val="0"/>
        </w:rPr>
      </w:pPr>
      <w:r w:rsidRPr="005F3201">
        <w:rPr>
          <w:spacing w:val="0"/>
        </w:rPr>
        <w:t xml:space="preserve">Tellijal on õigus nõuda lepingu olulise rikkumise eest leppetrahvi kuni 3000 </w:t>
      </w:r>
      <w:r w:rsidR="00CA13FC" w:rsidRPr="005F3201">
        <w:rPr>
          <w:spacing w:val="0"/>
        </w:rPr>
        <w:t>(</w:t>
      </w:r>
      <w:r w:rsidRPr="005F3201">
        <w:rPr>
          <w:spacing w:val="0"/>
        </w:rPr>
        <w:t>kolm tuhat)</w:t>
      </w:r>
      <w:r w:rsidR="00F13AD0" w:rsidRPr="005F3201">
        <w:rPr>
          <w:spacing w:val="0"/>
        </w:rPr>
        <w:t xml:space="preserve"> </w:t>
      </w:r>
      <w:r w:rsidRPr="005F3201">
        <w:rPr>
          <w:spacing w:val="0"/>
        </w:rPr>
        <w:t>eurot ning leping(ust) üles öelda/ taganeda.</w:t>
      </w:r>
    </w:p>
    <w:p w14:paraId="72C17581" w14:textId="77777777" w:rsidR="00F74DC0" w:rsidRPr="00702346" w:rsidRDefault="00F74DC0" w:rsidP="001B2D17">
      <w:pPr>
        <w:pStyle w:val="Pealkiri21"/>
        <w:jc w:val="both"/>
        <w:rPr>
          <w:spacing w:val="0"/>
        </w:rPr>
      </w:pPr>
      <w:r w:rsidRPr="00702346">
        <w:rPr>
          <w:spacing w:val="0"/>
        </w:rPr>
        <w:t>Juhul, kui tellija viivitab arve tasumisega, on täitjal õigus nõuda tellijalt võlaõigusseaduse § 113 lg 1 sätestatud viivist tähtajaks tasumata summalt iga tasumisega viivitatud päeva eest, tingimusel, et viivitusest on tellijale teada antud 30 päeva jooksul selle tekkimisest. Viivise kogusuurus ei ületa 10% viivituses oleva summa suurusest.</w:t>
      </w:r>
    </w:p>
    <w:p w14:paraId="02C5DD56" w14:textId="2F39473F" w:rsidR="00F74DC0" w:rsidRPr="00702346" w:rsidRDefault="00F74DC0" w:rsidP="001B2D17">
      <w:pPr>
        <w:pStyle w:val="Pealkiri21"/>
        <w:jc w:val="both"/>
        <w:rPr>
          <w:spacing w:val="0"/>
        </w:rPr>
      </w:pPr>
      <w:r w:rsidRPr="00702346">
        <w:rPr>
          <w:spacing w:val="0"/>
        </w:rPr>
        <w:t>Lepinguga võetud kohustuste mittetäitmise või mittenõuetekohase täitmisega tellijale tekitatud kahju korral kohustub täitja taastama kahju tekitamisele eelnenud olukorra või hüvitama tellija poolt olukorra taastamiseks kantud kulud.</w:t>
      </w:r>
    </w:p>
    <w:p w14:paraId="7BC8EF4D" w14:textId="77777777" w:rsidR="00F74DC0" w:rsidRPr="00702346" w:rsidRDefault="00F74DC0" w:rsidP="001B2D17">
      <w:pPr>
        <w:pStyle w:val="Pealkiri21"/>
        <w:jc w:val="both"/>
        <w:rPr>
          <w:spacing w:val="0"/>
        </w:rPr>
      </w:pPr>
      <w:r w:rsidRPr="00702346">
        <w:rPr>
          <w:spacing w:val="0"/>
        </w:rPr>
        <w:t>Leppetrahvid ja viivised tasutakse 28 päeva jooksul vastava nõude saamisest arvates. Tellijal on õigus arvestada tellija poolt esitatud leppetrahvi nõuete summad ja kahjuhüvitiste summad maha täitjale tasumisele kuuluvast tasust.</w:t>
      </w:r>
    </w:p>
    <w:p w14:paraId="66914C9E" w14:textId="77777777" w:rsidR="00F74DC0" w:rsidRPr="00702346" w:rsidRDefault="00F74DC0" w:rsidP="001B2D17">
      <w:pPr>
        <w:pStyle w:val="Pealkiri21"/>
        <w:jc w:val="both"/>
        <w:rPr>
          <w:spacing w:val="0"/>
        </w:rPr>
      </w:pPr>
      <w:r w:rsidRPr="00702346">
        <w:rPr>
          <w:spacing w:val="0"/>
        </w:rPr>
        <w:t>Leppetrahvide ja viiviste nõudeõigus on 180 päeva alates vastava rikkumise avastamisest arvates.</w:t>
      </w:r>
    </w:p>
    <w:p w14:paraId="06E247A0" w14:textId="6F352CAD" w:rsidR="00185D39" w:rsidRPr="00702346" w:rsidRDefault="00F74DC0" w:rsidP="001B2D17">
      <w:pPr>
        <w:pStyle w:val="Pealkiri21"/>
        <w:jc w:val="both"/>
        <w:rPr>
          <w:spacing w:val="0"/>
        </w:rPr>
      </w:pPr>
      <w:r w:rsidRPr="00702346">
        <w:rPr>
          <w:spacing w:val="0"/>
        </w:rPr>
        <w:t>Leppetrahv on kokkulepitud kohustuse täitmise tagamiseks, mitte kohustuse täitmise asendamiseks. Leppetrahvi nõudmine ei võta tellijalt õigust nõuda täiendavalt lepingu rikkumisega tekitatud kahju hüvitamist.</w:t>
      </w:r>
    </w:p>
    <w:p w14:paraId="182B4C0A" w14:textId="77777777" w:rsidR="009F76ED" w:rsidRPr="00702346" w:rsidRDefault="009F76ED" w:rsidP="001B2D17">
      <w:pPr>
        <w:pStyle w:val="Pealkiri21"/>
        <w:numPr>
          <w:ilvl w:val="0"/>
          <w:numId w:val="0"/>
        </w:numPr>
        <w:ind w:left="576"/>
        <w:jc w:val="both"/>
        <w:rPr>
          <w:spacing w:val="0"/>
        </w:rPr>
      </w:pPr>
    </w:p>
    <w:p w14:paraId="31E28AE2" w14:textId="77777777" w:rsidR="00185D39" w:rsidRPr="00702346" w:rsidRDefault="007F5B71" w:rsidP="001B2D17">
      <w:pPr>
        <w:pStyle w:val="Pealkiri11"/>
        <w:jc w:val="both"/>
        <w:rPr>
          <w:b/>
          <w:spacing w:val="0"/>
        </w:rPr>
      </w:pPr>
      <w:r w:rsidRPr="00702346">
        <w:rPr>
          <w:b/>
          <w:spacing w:val="0"/>
        </w:rPr>
        <w:t>Poolte</w:t>
      </w:r>
      <w:r w:rsidR="00185D39" w:rsidRPr="00702346">
        <w:rPr>
          <w:b/>
          <w:spacing w:val="0"/>
        </w:rPr>
        <w:t xml:space="preserve"> esindaja</w:t>
      </w:r>
      <w:r w:rsidRPr="00702346">
        <w:rPr>
          <w:b/>
          <w:spacing w:val="0"/>
        </w:rPr>
        <w:t>d</w:t>
      </w:r>
      <w:r w:rsidR="00185D39" w:rsidRPr="00702346">
        <w:rPr>
          <w:b/>
          <w:spacing w:val="0"/>
        </w:rPr>
        <w:t xml:space="preserve"> ja kontaktandmed</w:t>
      </w:r>
    </w:p>
    <w:p w14:paraId="5AF6DE0F" w14:textId="514115A8" w:rsidR="004F007F" w:rsidRDefault="00185D39" w:rsidP="001B2D17">
      <w:pPr>
        <w:pStyle w:val="Pealkiri21"/>
        <w:jc w:val="both"/>
        <w:rPr>
          <w:spacing w:val="0"/>
        </w:rPr>
      </w:pPr>
      <w:r w:rsidRPr="00702346">
        <w:rPr>
          <w:spacing w:val="0"/>
        </w:rPr>
        <w:t xml:space="preserve">Tellija esindaja on </w:t>
      </w:r>
    </w:p>
    <w:p w14:paraId="24B978D7" w14:textId="7DDDB9CA" w:rsidR="005B698E" w:rsidRPr="005B698E" w:rsidRDefault="005B698E" w:rsidP="005B698E">
      <w:pPr>
        <w:pStyle w:val="Pealkiri21"/>
        <w:numPr>
          <w:ilvl w:val="0"/>
          <w:numId w:val="0"/>
        </w:numPr>
        <w:ind w:left="576"/>
        <w:jc w:val="both"/>
        <w:rPr>
          <w:i/>
          <w:iCs/>
          <w:spacing w:val="0"/>
        </w:rPr>
      </w:pPr>
      <w:r w:rsidRPr="005B698E">
        <w:rPr>
          <w:i/>
          <w:iCs/>
          <w:spacing w:val="0"/>
        </w:rPr>
        <w:t xml:space="preserve">Osa 1 -  RMK Külastuskorraldusosakond, </w:t>
      </w:r>
      <w:proofErr w:type="spellStart"/>
      <w:r w:rsidRPr="005B698E">
        <w:rPr>
          <w:i/>
          <w:iCs/>
          <w:spacing w:val="0"/>
        </w:rPr>
        <w:t>Sagadi</w:t>
      </w:r>
      <w:proofErr w:type="spellEnd"/>
      <w:r w:rsidRPr="005B698E">
        <w:rPr>
          <w:i/>
          <w:iCs/>
          <w:spacing w:val="0"/>
        </w:rPr>
        <w:t xml:space="preserve"> metsakeskus</w:t>
      </w:r>
      <w:r>
        <w:rPr>
          <w:i/>
          <w:iCs/>
          <w:spacing w:val="0"/>
        </w:rPr>
        <w:t>e</w:t>
      </w:r>
      <w:r w:rsidRPr="005B698E">
        <w:rPr>
          <w:i/>
          <w:iCs/>
          <w:spacing w:val="0"/>
        </w:rPr>
        <w:t xml:space="preserve"> juhataja Helen Luks, tel. 5024492, helen.luks@rmk.ee</w:t>
      </w:r>
    </w:p>
    <w:p w14:paraId="6413ACE9" w14:textId="47A67DF5" w:rsidR="00455062" w:rsidRPr="005B698E" w:rsidRDefault="00455062" w:rsidP="00455062">
      <w:pPr>
        <w:pStyle w:val="Pealkiri21"/>
        <w:numPr>
          <w:ilvl w:val="0"/>
          <w:numId w:val="0"/>
        </w:numPr>
        <w:ind w:left="576"/>
        <w:jc w:val="both"/>
        <w:rPr>
          <w:i/>
          <w:iCs/>
          <w:spacing w:val="0"/>
        </w:rPr>
      </w:pPr>
      <w:r w:rsidRPr="005B698E">
        <w:rPr>
          <w:i/>
          <w:iCs/>
          <w:spacing w:val="0"/>
        </w:rPr>
        <w:t xml:space="preserve">Osa </w:t>
      </w:r>
      <w:r>
        <w:rPr>
          <w:i/>
          <w:iCs/>
          <w:spacing w:val="0"/>
        </w:rPr>
        <w:t>2</w:t>
      </w:r>
      <w:r w:rsidRPr="005B698E">
        <w:rPr>
          <w:i/>
          <w:iCs/>
          <w:spacing w:val="0"/>
        </w:rPr>
        <w:t xml:space="preserve"> -  RMK Külastuskorraldusosakond, </w:t>
      </w:r>
      <w:r w:rsidR="005A68CC" w:rsidRPr="005A68CC">
        <w:rPr>
          <w:i/>
          <w:iCs/>
          <w:spacing w:val="0"/>
        </w:rPr>
        <w:t>Põhja-Eesti piirkonna juht</w:t>
      </w:r>
      <w:r w:rsidRPr="005B698E">
        <w:rPr>
          <w:i/>
          <w:iCs/>
          <w:spacing w:val="0"/>
        </w:rPr>
        <w:t xml:space="preserve"> </w:t>
      </w:r>
      <w:r w:rsidR="003D7E62" w:rsidRPr="003D7E62">
        <w:rPr>
          <w:i/>
          <w:iCs/>
          <w:spacing w:val="0"/>
        </w:rPr>
        <w:t>Jaanus Käärma</w:t>
      </w:r>
      <w:r w:rsidRPr="005B698E">
        <w:rPr>
          <w:i/>
          <w:iCs/>
          <w:spacing w:val="0"/>
        </w:rPr>
        <w:t xml:space="preserve">, tel. </w:t>
      </w:r>
      <w:r w:rsidR="00982E52" w:rsidRPr="00982E52">
        <w:rPr>
          <w:i/>
          <w:iCs/>
          <w:spacing w:val="0"/>
        </w:rPr>
        <w:t>513 9648</w:t>
      </w:r>
      <w:r w:rsidRPr="005B698E">
        <w:rPr>
          <w:i/>
          <w:iCs/>
          <w:spacing w:val="0"/>
        </w:rPr>
        <w:t xml:space="preserve">, </w:t>
      </w:r>
      <w:r w:rsidR="00F37618" w:rsidRPr="00F37618">
        <w:rPr>
          <w:i/>
          <w:iCs/>
          <w:spacing w:val="0"/>
        </w:rPr>
        <w:t>jaanus.kaarma@rmk.ee</w:t>
      </w:r>
    </w:p>
    <w:p w14:paraId="04D0CF3E" w14:textId="3895099A" w:rsidR="00455062" w:rsidRPr="005B698E" w:rsidRDefault="00455062" w:rsidP="00455062">
      <w:pPr>
        <w:pStyle w:val="Pealkiri21"/>
        <w:numPr>
          <w:ilvl w:val="0"/>
          <w:numId w:val="0"/>
        </w:numPr>
        <w:ind w:left="576"/>
        <w:jc w:val="both"/>
        <w:rPr>
          <w:i/>
          <w:iCs/>
          <w:spacing w:val="0"/>
        </w:rPr>
      </w:pPr>
      <w:r w:rsidRPr="005B698E">
        <w:rPr>
          <w:i/>
          <w:iCs/>
          <w:spacing w:val="0"/>
        </w:rPr>
        <w:t xml:space="preserve">Osa </w:t>
      </w:r>
      <w:r>
        <w:rPr>
          <w:i/>
          <w:iCs/>
          <w:spacing w:val="0"/>
        </w:rPr>
        <w:t>3</w:t>
      </w:r>
      <w:r w:rsidRPr="005B698E">
        <w:rPr>
          <w:i/>
          <w:iCs/>
          <w:spacing w:val="0"/>
        </w:rPr>
        <w:t xml:space="preserve"> -  RMK Külastuskorraldusosakond, </w:t>
      </w:r>
      <w:r w:rsidR="00506E7F" w:rsidRPr="005A68CC">
        <w:rPr>
          <w:i/>
          <w:iCs/>
          <w:spacing w:val="0"/>
        </w:rPr>
        <w:t xml:space="preserve">Põhja-Eesti piirkonna </w:t>
      </w:r>
      <w:r w:rsidR="00D21020" w:rsidRPr="00D21020">
        <w:rPr>
          <w:i/>
          <w:iCs/>
          <w:spacing w:val="0"/>
        </w:rPr>
        <w:t>teabejuht Tiina Paltser, tel. 53440549, tiina.paltser@rmk.ee</w:t>
      </w:r>
    </w:p>
    <w:p w14:paraId="16F6C503" w14:textId="6193C9A6" w:rsidR="00455062" w:rsidRPr="005B698E" w:rsidRDefault="00455062" w:rsidP="00455062">
      <w:pPr>
        <w:pStyle w:val="Pealkiri21"/>
        <w:numPr>
          <w:ilvl w:val="0"/>
          <w:numId w:val="0"/>
        </w:numPr>
        <w:ind w:left="576"/>
        <w:jc w:val="both"/>
        <w:rPr>
          <w:i/>
          <w:iCs/>
          <w:spacing w:val="0"/>
        </w:rPr>
      </w:pPr>
      <w:r w:rsidRPr="005B698E">
        <w:rPr>
          <w:i/>
          <w:iCs/>
          <w:spacing w:val="0"/>
        </w:rPr>
        <w:t xml:space="preserve">Osa </w:t>
      </w:r>
      <w:r>
        <w:rPr>
          <w:i/>
          <w:iCs/>
          <w:spacing w:val="0"/>
        </w:rPr>
        <w:t>4</w:t>
      </w:r>
      <w:r w:rsidRPr="005B698E">
        <w:rPr>
          <w:i/>
          <w:iCs/>
          <w:spacing w:val="0"/>
        </w:rPr>
        <w:t xml:space="preserve"> -  RMK Külastuskorraldusosakond, </w:t>
      </w:r>
      <w:r w:rsidR="00CF7963" w:rsidRPr="00CF7963">
        <w:rPr>
          <w:i/>
          <w:iCs/>
          <w:spacing w:val="0"/>
        </w:rPr>
        <w:t xml:space="preserve">Lääne-Eesti piirkonna juht </w:t>
      </w:r>
      <w:r w:rsidR="008C3FD4" w:rsidRPr="008C3FD4">
        <w:rPr>
          <w:i/>
          <w:iCs/>
          <w:spacing w:val="0"/>
        </w:rPr>
        <w:t>Aili Kütt</w:t>
      </w:r>
      <w:r w:rsidR="008C3FD4">
        <w:rPr>
          <w:i/>
          <w:iCs/>
          <w:spacing w:val="0"/>
        </w:rPr>
        <w:t>im</w:t>
      </w:r>
      <w:r w:rsidRPr="005B698E">
        <w:rPr>
          <w:i/>
          <w:iCs/>
          <w:spacing w:val="0"/>
        </w:rPr>
        <w:t xml:space="preserve">, tel. </w:t>
      </w:r>
      <w:r w:rsidR="007B5409" w:rsidRPr="007B5409">
        <w:rPr>
          <w:i/>
          <w:iCs/>
          <w:spacing w:val="0"/>
        </w:rPr>
        <w:t>515 8921</w:t>
      </w:r>
      <w:r w:rsidRPr="005B698E">
        <w:rPr>
          <w:i/>
          <w:iCs/>
          <w:spacing w:val="0"/>
        </w:rPr>
        <w:t xml:space="preserve">, </w:t>
      </w:r>
      <w:r w:rsidR="008751F3" w:rsidRPr="008751F3">
        <w:rPr>
          <w:i/>
          <w:iCs/>
          <w:spacing w:val="0"/>
        </w:rPr>
        <w:t>aili.kuttim@rmk.ee</w:t>
      </w:r>
    </w:p>
    <w:p w14:paraId="4BB1DD1C" w14:textId="77777777" w:rsidR="004F007F" w:rsidRPr="00702346" w:rsidRDefault="004F007F" w:rsidP="001B2D17">
      <w:pPr>
        <w:pStyle w:val="Pealkiri21"/>
        <w:jc w:val="both"/>
        <w:rPr>
          <w:spacing w:val="0"/>
        </w:rPr>
      </w:pPr>
      <w:r w:rsidRPr="00702346">
        <w:rPr>
          <w:spacing w:val="0"/>
        </w:rPr>
        <w:t xml:space="preserve">Töövõtja esindaja on </w:t>
      </w:r>
      <w:r w:rsidRPr="00702346">
        <w:rPr>
          <w:spacing w:val="0"/>
        </w:rPr>
        <w:fldChar w:fldCharType="begin"/>
      </w:r>
      <w:r w:rsidRPr="00702346">
        <w:rPr>
          <w:spacing w:val="0"/>
        </w:rPr>
        <w:instrText xml:space="preserve"> MACROBUTTON  AcceptAllChangesInDoc [Sisesta ametinimetus] </w:instrText>
      </w:r>
      <w:r w:rsidRPr="00702346">
        <w:rPr>
          <w:spacing w:val="0"/>
        </w:rPr>
        <w:fldChar w:fldCharType="end"/>
      </w:r>
      <w:r w:rsidRPr="00702346">
        <w:rPr>
          <w:spacing w:val="0"/>
        </w:rPr>
        <w:fldChar w:fldCharType="begin"/>
      </w:r>
      <w:r w:rsidRPr="00702346">
        <w:rPr>
          <w:spacing w:val="0"/>
        </w:rPr>
        <w:instrText xml:space="preserve"> MACROBUTTON  AcceptAllChangesInDoc [Sisesta eesnimi ja perekonnanimi] </w:instrText>
      </w:r>
      <w:r w:rsidRPr="00702346">
        <w:rPr>
          <w:spacing w:val="0"/>
        </w:rPr>
        <w:fldChar w:fldCharType="end"/>
      </w:r>
      <w:r w:rsidRPr="00702346">
        <w:rPr>
          <w:spacing w:val="0"/>
        </w:rPr>
        <w:t xml:space="preserve">tel </w:t>
      </w:r>
      <w:r w:rsidRPr="00702346">
        <w:rPr>
          <w:spacing w:val="0"/>
        </w:rPr>
        <w:fldChar w:fldCharType="begin"/>
      </w:r>
      <w:r w:rsidRPr="00702346">
        <w:rPr>
          <w:spacing w:val="0"/>
        </w:rPr>
        <w:instrText xml:space="preserve"> MACROBUTTON  AcceptAllChangesInDoc [Sisesta number] </w:instrText>
      </w:r>
      <w:r w:rsidRPr="00702346">
        <w:rPr>
          <w:spacing w:val="0"/>
        </w:rPr>
        <w:fldChar w:fldCharType="end"/>
      </w:r>
      <w:r w:rsidRPr="00702346">
        <w:rPr>
          <w:spacing w:val="0"/>
        </w:rPr>
        <w:t xml:space="preserve">e-post </w:t>
      </w:r>
      <w:r w:rsidRPr="00702346">
        <w:rPr>
          <w:spacing w:val="0"/>
        </w:rPr>
        <w:fldChar w:fldCharType="begin"/>
      </w:r>
      <w:r w:rsidRPr="00702346">
        <w:rPr>
          <w:spacing w:val="0"/>
        </w:rPr>
        <w:instrText xml:space="preserve"> MACROBUTTON  AcceptAllChangesInDoc [Sisesta e-post] </w:instrText>
      </w:r>
      <w:r w:rsidRPr="00702346">
        <w:rPr>
          <w:spacing w:val="0"/>
        </w:rPr>
        <w:fldChar w:fldCharType="end"/>
      </w:r>
    </w:p>
    <w:p w14:paraId="017C5816" w14:textId="77777777" w:rsidR="00BC1507" w:rsidRPr="00702346" w:rsidRDefault="00BC1507" w:rsidP="001B2D17">
      <w:pPr>
        <w:jc w:val="both"/>
        <w:rPr>
          <w:spacing w:val="0"/>
        </w:rPr>
      </w:pPr>
    </w:p>
    <w:p w14:paraId="1A4C0076" w14:textId="77777777" w:rsidR="00BC1507" w:rsidRPr="00702346" w:rsidRDefault="00BC1507" w:rsidP="001B2D17">
      <w:pPr>
        <w:pStyle w:val="Pealkiri11"/>
        <w:jc w:val="both"/>
        <w:rPr>
          <w:b/>
          <w:spacing w:val="0"/>
        </w:rPr>
      </w:pPr>
      <w:r w:rsidRPr="00702346">
        <w:rPr>
          <w:b/>
          <w:spacing w:val="0"/>
        </w:rPr>
        <w:t>Teadete edastamine</w:t>
      </w:r>
    </w:p>
    <w:p w14:paraId="70BA78BF" w14:textId="2301617C" w:rsidR="00FB6CBB" w:rsidRPr="00702346" w:rsidRDefault="00FB6CBB" w:rsidP="001B2D17">
      <w:pPr>
        <w:pStyle w:val="Pealkiri21"/>
        <w:jc w:val="both"/>
        <w:rPr>
          <w:spacing w:val="0"/>
        </w:rPr>
      </w:pPr>
      <w:r w:rsidRPr="00702346">
        <w:rPr>
          <w:spacing w:val="0"/>
        </w:rPr>
        <w:t xml:space="preserve">Lepinguga seotud </w:t>
      </w:r>
      <w:r w:rsidR="00CC604F" w:rsidRPr="00702346">
        <w:rPr>
          <w:spacing w:val="0"/>
        </w:rPr>
        <w:t>teated edastatakse telefoni</w:t>
      </w:r>
      <w:r w:rsidRPr="00702346">
        <w:rPr>
          <w:spacing w:val="0"/>
        </w:rPr>
        <w:t xml:space="preserve"> või e-kirja teel poole lepingus märgitud e-posti aadressile. Kontaktandmete muutusest on pool kohustatud koheselt informeerima teist poolt.</w:t>
      </w:r>
    </w:p>
    <w:p w14:paraId="3CB72079" w14:textId="3E1E1558" w:rsidR="00FB6CBB" w:rsidRPr="00702346" w:rsidRDefault="00FB6CBB" w:rsidP="001B2D17">
      <w:pPr>
        <w:pStyle w:val="Pealkiri21"/>
        <w:jc w:val="both"/>
        <w:rPr>
          <w:spacing w:val="0"/>
        </w:rPr>
      </w:pPr>
      <w:r w:rsidRPr="00702346">
        <w:rPr>
          <w:spacing w:val="0"/>
        </w:rPr>
        <w:t xml:space="preserve">E-kirja teel edastatud teated </w:t>
      </w:r>
      <w:r w:rsidR="00455062">
        <w:rPr>
          <w:spacing w:val="0"/>
        </w:rPr>
        <w:t>loetakse</w:t>
      </w:r>
      <w:r w:rsidRPr="00702346">
        <w:rPr>
          <w:spacing w:val="0"/>
        </w:rPr>
        <w:t xml:space="preserve"> </w:t>
      </w:r>
      <w:proofErr w:type="spellStart"/>
      <w:r w:rsidRPr="00702346">
        <w:rPr>
          <w:spacing w:val="0"/>
        </w:rPr>
        <w:t>kättesaaduks</w:t>
      </w:r>
      <w:proofErr w:type="spellEnd"/>
      <w:r w:rsidRPr="00702346">
        <w:rPr>
          <w:spacing w:val="0"/>
        </w:rPr>
        <w:t xml:space="preserve"> alates teate edastamisele järgnevast tööpäevast.</w:t>
      </w:r>
    </w:p>
    <w:p w14:paraId="5865A589" w14:textId="1C823E39" w:rsidR="00BC1507" w:rsidRPr="00702346" w:rsidRDefault="00FB6CBB" w:rsidP="001B2D17">
      <w:pPr>
        <w:pStyle w:val="Pealkiri21"/>
        <w:jc w:val="both"/>
        <w:rPr>
          <w:spacing w:val="0"/>
        </w:rPr>
      </w:pPr>
      <w:r w:rsidRPr="00702346">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173F2D09" w14:textId="742A2EE5" w:rsidR="00EA4485" w:rsidRPr="00702346" w:rsidRDefault="00EA4485" w:rsidP="001B2D17">
      <w:pPr>
        <w:pStyle w:val="Pealkiri11"/>
        <w:numPr>
          <w:ilvl w:val="0"/>
          <w:numId w:val="0"/>
        </w:numPr>
        <w:jc w:val="both"/>
        <w:rPr>
          <w:spacing w:val="0"/>
        </w:rPr>
      </w:pPr>
    </w:p>
    <w:p w14:paraId="1418D4FA" w14:textId="56F23744" w:rsidR="00EA4485" w:rsidRPr="00702346" w:rsidRDefault="00EA4485" w:rsidP="001B2D17">
      <w:pPr>
        <w:pStyle w:val="Pealkiri11"/>
        <w:jc w:val="both"/>
        <w:rPr>
          <w:b/>
          <w:spacing w:val="0"/>
        </w:rPr>
      </w:pPr>
      <w:r w:rsidRPr="00702346">
        <w:rPr>
          <w:b/>
          <w:spacing w:val="0"/>
        </w:rPr>
        <w:t>Vääramatu jõud</w:t>
      </w:r>
    </w:p>
    <w:p w14:paraId="04729B56" w14:textId="77777777" w:rsidR="00AC612D" w:rsidRPr="00702346" w:rsidRDefault="00AC612D" w:rsidP="001B2D17">
      <w:pPr>
        <w:pStyle w:val="Pealkiri21"/>
        <w:jc w:val="both"/>
        <w:rPr>
          <w:spacing w:val="0"/>
        </w:rPr>
      </w:pPr>
      <w:r w:rsidRPr="00702346">
        <w:rPr>
          <w:spacing w:val="0"/>
        </w:rPr>
        <w:t xml:space="preserve">Lepingust tulenevate kohustuste rikkumine on vabandatav, kui pool on rikkunud kohustust vääramatu jõu tõttu. Pooled loevad vääramatuks jõuks asjaolu, mida kohustust rikkunud pool ei saanud mõjutada ja mõistlikkuse põhimõttest lähtudes ei saanud temalt oodata, et ta lepingu sõlmimise ajal selle asjaoluga arvestaks või seda väldiks või takistava asjaolu või selle tagajärje ületaks, näiteks loodusõnnetusi, üldisi </w:t>
      </w:r>
      <w:r w:rsidRPr="00702346">
        <w:rPr>
          <w:spacing w:val="0"/>
        </w:rPr>
        <w:lastRenderedPageBreak/>
        <w:t>elektrikatkestusi, sõjategevust, blokaadi. Pooled ei loe vääramatuks jõuks täitja kolmandast isikust lepingupartneri suutmatust lepingut täita.</w:t>
      </w:r>
    </w:p>
    <w:p w14:paraId="3BBDF05C" w14:textId="77777777" w:rsidR="00AC612D" w:rsidRPr="00702346" w:rsidRDefault="00AC612D" w:rsidP="001B2D17">
      <w:pPr>
        <w:pStyle w:val="Pealkiri21"/>
        <w:jc w:val="both"/>
        <w:rPr>
          <w:spacing w:val="0"/>
        </w:rPr>
      </w:pPr>
      <w:r w:rsidRPr="00702346">
        <w:rPr>
          <w:spacing w:val="0"/>
        </w:rPr>
        <w:t>Kui mistahes vääramatu jõu tingimustele vastav asjaolu tõi kaasa lepingu mittetäitmise lepingus või selle lisades ettenähtud tähtajal ning selle mõju on ajutine, on lepingust tulenevat kohustust rikkunud poole käitumine vabandatav üksnes ajal, mil vääramatu jõud kohustuse täitmist takistas.</w:t>
      </w:r>
    </w:p>
    <w:p w14:paraId="00BAC328" w14:textId="77777777" w:rsidR="00AC612D" w:rsidRPr="00702346" w:rsidRDefault="00AC612D" w:rsidP="001B2D17">
      <w:pPr>
        <w:pStyle w:val="Pealkiri21"/>
        <w:jc w:val="both"/>
        <w:rPr>
          <w:spacing w:val="0"/>
        </w:rPr>
      </w:pPr>
      <w:r w:rsidRPr="00702346">
        <w:rPr>
          <w:spacing w:val="0"/>
        </w:rPr>
        <w:t xml:space="preserve">Pool, kes ei suuda oma kohustusi vääramatu jõu tõttu täita, peab viivitamatult teatama teisele poolele nimetatud olukorra tekkimisest ja lõppemisest. Mitteteatamine või mitteõigeaegne teatamine võtab poolelt õiguse viidata rikkumise </w:t>
      </w:r>
      <w:proofErr w:type="spellStart"/>
      <w:r w:rsidRPr="00702346">
        <w:rPr>
          <w:spacing w:val="0"/>
        </w:rPr>
        <w:t>vabandatavusele</w:t>
      </w:r>
      <w:proofErr w:type="spellEnd"/>
      <w:r w:rsidRPr="00702346">
        <w:rPr>
          <w:spacing w:val="0"/>
        </w:rPr>
        <w:t>, s.o vääramatu jõu esinemisele ning teavitamise kohustust rikkunud pool vastutab lepingulise kohustuse rikkumise eest vastavalt lepingus sätestatule.</w:t>
      </w:r>
    </w:p>
    <w:p w14:paraId="17DD7ED2" w14:textId="77777777" w:rsidR="00AC612D" w:rsidRPr="00702346" w:rsidRDefault="00AC612D" w:rsidP="001B2D17">
      <w:pPr>
        <w:pStyle w:val="Pealkiri21"/>
        <w:jc w:val="both"/>
        <w:rPr>
          <w:spacing w:val="0"/>
        </w:rPr>
      </w:pPr>
      <w:r w:rsidRPr="00702346">
        <w:rPr>
          <w:spacing w:val="0"/>
        </w:rPr>
        <w:t>Kui vääramatu jõu mõju on alaline ning ei võimalda pooltel täita lepingulisi kohustusi täielikult või osaliselt, on pooltel õigus leping üles öelda või taganeda, tehes teisele poolele vastava lepingust ülesütlemis- või taganemisavalduse.</w:t>
      </w:r>
    </w:p>
    <w:p w14:paraId="07059124" w14:textId="127800D0" w:rsidR="00CC604F" w:rsidRPr="00702346" w:rsidRDefault="00CC604F" w:rsidP="001B2D17">
      <w:pPr>
        <w:jc w:val="both"/>
        <w:rPr>
          <w:spacing w:val="0"/>
        </w:rPr>
      </w:pPr>
    </w:p>
    <w:p w14:paraId="17C560F2" w14:textId="77777777" w:rsidR="00185D39" w:rsidRPr="00702346" w:rsidRDefault="00185D39" w:rsidP="001B2D17">
      <w:pPr>
        <w:pStyle w:val="Pealkiri11"/>
        <w:jc w:val="both"/>
        <w:rPr>
          <w:b/>
          <w:spacing w:val="0"/>
        </w:rPr>
      </w:pPr>
      <w:r w:rsidRPr="00702346">
        <w:rPr>
          <w:b/>
          <w:spacing w:val="0"/>
        </w:rPr>
        <w:t xml:space="preserve">Lepingu lõppemine ja lõpetamine </w:t>
      </w:r>
    </w:p>
    <w:p w14:paraId="15311650" w14:textId="2221D1AD" w:rsidR="003A3786" w:rsidRPr="00D87041" w:rsidRDefault="003A3786" w:rsidP="001B2D17">
      <w:pPr>
        <w:pStyle w:val="Pealkiri21"/>
        <w:jc w:val="both"/>
        <w:rPr>
          <w:spacing w:val="0"/>
        </w:rPr>
      </w:pPr>
      <w:bookmarkStart w:id="4" w:name="_Ref169256638"/>
      <w:r w:rsidRPr="00D87041">
        <w:rPr>
          <w:spacing w:val="0"/>
        </w:rPr>
        <w:t xml:space="preserve">Leping jõustub </w:t>
      </w:r>
      <w:r w:rsidR="00BD43F4" w:rsidRPr="00D87041">
        <w:rPr>
          <w:spacing w:val="0"/>
        </w:rPr>
        <w:t xml:space="preserve">mõlema poole poolsel allkirjastamisel </w:t>
      </w:r>
      <w:r w:rsidRPr="00D87041">
        <w:rPr>
          <w:spacing w:val="0"/>
        </w:rPr>
        <w:t xml:space="preserve">ning kehtib </w:t>
      </w:r>
      <w:r w:rsidR="00BD43F4" w:rsidRPr="00D87041">
        <w:rPr>
          <w:spacing w:val="0"/>
        </w:rPr>
        <w:t>24</w:t>
      </w:r>
      <w:r w:rsidRPr="00D87041">
        <w:rPr>
          <w:spacing w:val="0"/>
        </w:rPr>
        <w:t xml:space="preserve"> kuud jõustumisest arvates või kuni</w:t>
      </w:r>
      <w:r w:rsidR="00455062" w:rsidRPr="00D87041">
        <w:rPr>
          <w:spacing w:val="0"/>
        </w:rPr>
        <w:t xml:space="preserve"> punktis </w:t>
      </w:r>
      <w:r w:rsidR="00403158" w:rsidRPr="00D87041">
        <w:rPr>
          <w:spacing w:val="0"/>
        </w:rPr>
        <w:fldChar w:fldCharType="begin"/>
      </w:r>
      <w:r w:rsidR="00403158" w:rsidRPr="00D87041">
        <w:rPr>
          <w:spacing w:val="0"/>
        </w:rPr>
        <w:instrText xml:space="preserve"> REF _Ref169253322 \r \h </w:instrText>
      </w:r>
      <w:r w:rsidR="00403158" w:rsidRPr="00D87041">
        <w:rPr>
          <w:spacing w:val="0"/>
        </w:rPr>
      </w:r>
      <w:r w:rsidR="00403158" w:rsidRPr="00D87041">
        <w:rPr>
          <w:spacing w:val="0"/>
        </w:rPr>
        <w:fldChar w:fldCharType="separate"/>
      </w:r>
      <w:r w:rsidR="00403158" w:rsidRPr="00D87041">
        <w:rPr>
          <w:spacing w:val="0"/>
        </w:rPr>
        <w:t>6.1</w:t>
      </w:r>
      <w:r w:rsidR="00403158" w:rsidRPr="00D87041">
        <w:rPr>
          <w:spacing w:val="0"/>
        </w:rPr>
        <w:fldChar w:fldCharType="end"/>
      </w:r>
      <w:r w:rsidR="00403158" w:rsidRPr="00D87041">
        <w:rPr>
          <w:spacing w:val="0"/>
        </w:rPr>
        <w:t xml:space="preserve"> toodud</w:t>
      </w:r>
      <w:r w:rsidRPr="00D87041">
        <w:rPr>
          <w:spacing w:val="0"/>
        </w:rPr>
        <w:t xml:space="preserve"> </w:t>
      </w:r>
      <w:r w:rsidR="00BD43F4" w:rsidRPr="00D87041">
        <w:rPr>
          <w:spacing w:val="0"/>
        </w:rPr>
        <w:t>lepingu</w:t>
      </w:r>
      <w:r w:rsidRPr="00D87041">
        <w:rPr>
          <w:spacing w:val="0"/>
        </w:rPr>
        <w:t xml:space="preserve"> maksimaalse maksumuse täitumiseni, sõltuvalt kumb tingimus täitub varem.</w:t>
      </w:r>
      <w:bookmarkEnd w:id="4"/>
    </w:p>
    <w:p w14:paraId="0A24F25E" w14:textId="0B889AA3" w:rsidR="00185D39" w:rsidRPr="00D87041" w:rsidRDefault="00BA5425" w:rsidP="00536B2E">
      <w:pPr>
        <w:pStyle w:val="Pealkiri21"/>
        <w:jc w:val="both"/>
        <w:rPr>
          <w:spacing w:val="0"/>
        </w:rPr>
      </w:pPr>
      <w:r w:rsidRPr="00D87041">
        <w:rPr>
          <w:spacing w:val="0"/>
        </w:rPr>
        <w:t xml:space="preserve">Juhul, kui lepingu alusel sõlmitud hankeleping või tellimus kehtib ka pärast punktis </w:t>
      </w:r>
      <w:r w:rsidR="00403158" w:rsidRPr="00D87041">
        <w:rPr>
          <w:spacing w:val="0"/>
        </w:rPr>
        <w:fldChar w:fldCharType="begin"/>
      </w:r>
      <w:r w:rsidR="00403158" w:rsidRPr="00D87041">
        <w:rPr>
          <w:spacing w:val="0"/>
        </w:rPr>
        <w:instrText xml:space="preserve"> REF _Ref169256638 \r \h </w:instrText>
      </w:r>
      <w:r w:rsidR="00403158" w:rsidRPr="00D87041">
        <w:rPr>
          <w:spacing w:val="0"/>
        </w:rPr>
      </w:r>
      <w:r w:rsidR="00403158" w:rsidRPr="00D87041">
        <w:rPr>
          <w:spacing w:val="0"/>
        </w:rPr>
        <w:fldChar w:fldCharType="separate"/>
      </w:r>
      <w:r w:rsidR="00403158" w:rsidRPr="00D87041">
        <w:rPr>
          <w:spacing w:val="0"/>
        </w:rPr>
        <w:t>11.1</w:t>
      </w:r>
      <w:r w:rsidR="00403158" w:rsidRPr="00D87041">
        <w:rPr>
          <w:spacing w:val="0"/>
        </w:rPr>
        <w:fldChar w:fldCharType="end"/>
      </w:r>
      <w:r w:rsidRPr="00D87041">
        <w:rPr>
          <w:spacing w:val="0"/>
        </w:rPr>
        <w:t xml:space="preserve"> toodud tingimustel lepingu lõppemist, kohaldatakse hankelepingule ja tellimusele tingimusi kuni hankelepingu või tellimuse täitmiseni</w:t>
      </w:r>
      <w:r w:rsidR="004D1FEF">
        <w:rPr>
          <w:spacing w:val="0"/>
        </w:rPr>
        <w:t>.</w:t>
      </w:r>
    </w:p>
    <w:p w14:paraId="5D615746" w14:textId="3372188D" w:rsidR="00536B2E" w:rsidRPr="00536B2E" w:rsidRDefault="00536B2E" w:rsidP="00536B2E">
      <w:pPr>
        <w:pStyle w:val="Pealkiri21"/>
        <w:jc w:val="both"/>
        <w:rPr>
          <w:spacing w:val="0"/>
        </w:rPr>
      </w:pPr>
      <w:r>
        <w:rPr>
          <w:spacing w:val="0"/>
        </w:rPr>
        <w:t>L</w:t>
      </w:r>
      <w:r w:rsidRPr="00536B2E">
        <w:rPr>
          <w:spacing w:val="0"/>
        </w:rPr>
        <w:t>epingu muutmises võib kokku leppida riigihangete seaduses toodud alustel ja mahus.</w:t>
      </w:r>
    </w:p>
    <w:p w14:paraId="7A5DF8C9" w14:textId="77777777" w:rsidR="00536B2E" w:rsidRPr="00536B2E" w:rsidRDefault="00536B2E" w:rsidP="00536B2E">
      <w:pPr>
        <w:pStyle w:val="Pealkiri21"/>
        <w:jc w:val="both"/>
        <w:rPr>
          <w:spacing w:val="0"/>
        </w:rPr>
      </w:pPr>
      <w:r w:rsidRPr="00536B2E">
        <w:rPr>
          <w:spacing w:val="0"/>
        </w:rPr>
        <w:t xml:space="preserve">Lepingu muudatused kehtivad juhul, kui need on vormistatud kirjalikult. Kirjaliku vorminõude mittejärgimisel on lepingu muudatused tühised. Kõik lepingu muudatused jõustuvad pärast nende allkirjastamist poolte poolt või poolte määratud tähtajal. </w:t>
      </w:r>
    </w:p>
    <w:p w14:paraId="3F443D24" w14:textId="5A9EA134" w:rsidR="00831CB5" w:rsidRPr="00536B2E" w:rsidRDefault="00EF0612" w:rsidP="00536B2E">
      <w:pPr>
        <w:pStyle w:val="Pealkiri21"/>
        <w:jc w:val="both"/>
        <w:rPr>
          <w:spacing w:val="0"/>
        </w:rPr>
      </w:pPr>
      <w:r w:rsidRPr="00536B2E">
        <w:rPr>
          <w:spacing w:val="0"/>
        </w:rPr>
        <w:t>Tellijal on õigus igal ajal hankelepingu või tellimuse täitmise käigus nõuda tegevuste katkestamist või edasilükkamist, kui see on tingitud tellija vajadustest. Aja võrra, mil hankelepingu või tellimuse täitmine oli tellija soovil katkestatud või edasilükatud, lükkuvad edasi vastavate hankelepingu esemeks olevate tegevuste täitmise tähtpäevad.</w:t>
      </w:r>
    </w:p>
    <w:p w14:paraId="24A7F618" w14:textId="0342B018" w:rsidR="00EF0612" w:rsidRPr="00D87041" w:rsidRDefault="00161375" w:rsidP="00536B2E">
      <w:pPr>
        <w:pStyle w:val="Pealkiri21"/>
        <w:jc w:val="both"/>
        <w:rPr>
          <w:spacing w:val="0"/>
        </w:rPr>
      </w:pPr>
      <w:r w:rsidRPr="00D87041">
        <w:rPr>
          <w:spacing w:val="0"/>
        </w:rPr>
        <w:t>Tellijal on õigus leping igal ajal erakorraliselt üles öelda, kui tellijal puuduvad lepingu täitmiseks rahalised vahendid või kaob vastav vajadus. Tellija teatab täitjale sellekohasest soovist kirjalikult ette vähemalt 30 kalendripäeva.</w:t>
      </w:r>
    </w:p>
    <w:p w14:paraId="781191EB" w14:textId="1B292125" w:rsidR="008C5228" w:rsidRPr="00D87041" w:rsidRDefault="001E4BB8" w:rsidP="001B2D17">
      <w:pPr>
        <w:pStyle w:val="Pealkiri21"/>
        <w:jc w:val="both"/>
        <w:rPr>
          <w:spacing w:val="0"/>
        </w:rPr>
      </w:pPr>
      <w:r w:rsidRPr="00D87041">
        <w:rPr>
          <w:spacing w:val="0"/>
        </w:rPr>
        <w:t>Poolel on õigus leping täiendava tähtajata üles öelda või lepingust taganeda, kui teine pool on lepingust tulenevaid kohustusi oluliselt rikkunud (oluline lepingurikkumine).</w:t>
      </w:r>
      <w:r w:rsidR="008C5228" w:rsidRPr="00D87041">
        <w:rPr>
          <w:spacing w:val="0"/>
        </w:rPr>
        <w:t>. Olulise rikkumisena mõistavad pooled, kui:</w:t>
      </w:r>
    </w:p>
    <w:p w14:paraId="7781E69E" w14:textId="77777777" w:rsidR="009523CA" w:rsidRPr="00D87041" w:rsidRDefault="009523CA" w:rsidP="00D87041">
      <w:pPr>
        <w:pStyle w:val="Pealkiri31"/>
        <w:rPr>
          <w:spacing w:val="0"/>
        </w:rPr>
      </w:pPr>
      <w:r w:rsidRPr="00D87041">
        <w:rPr>
          <w:spacing w:val="0"/>
        </w:rPr>
        <w:t>rikutakse lepingust tulenevaid kohustusi tahtlikult või raske hooletuse tõttu;</w:t>
      </w:r>
    </w:p>
    <w:p w14:paraId="4D793EAC" w14:textId="77777777" w:rsidR="009523CA" w:rsidRPr="00D87041" w:rsidRDefault="009523CA" w:rsidP="00D87041">
      <w:pPr>
        <w:pStyle w:val="Pealkiri31"/>
        <w:rPr>
          <w:spacing w:val="0"/>
        </w:rPr>
      </w:pPr>
      <w:r w:rsidRPr="00D87041">
        <w:rPr>
          <w:spacing w:val="0"/>
        </w:rPr>
        <w:t>täitja on jätnud tellija poolt antud täiendava tähtaja jooksul oma kohustused täitmata;</w:t>
      </w:r>
    </w:p>
    <w:p w14:paraId="3F662F51" w14:textId="77777777" w:rsidR="009523CA" w:rsidRPr="00D87041" w:rsidRDefault="009523CA" w:rsidP="00D87041">
      <w:pPr>
        <w:pStyle w:val="Pealkiri31"/>
        <w:rPr>
          <w:spacing w:val="0"/>
        </w:rPr>
      </w:pPr>
      <w:r w:rsidRPr="00D87041">
        <w:rPr>
          <w:spacing w:val="0"/>
        </w:rPr>
        <w:t>täitja edastab tellijale teate täitmisest keeldumise kohta;</w:t>
      </w:r>
    </w:p>
    <w:p w14:paraId="4E32004E" w14:textId="77777777" w:rsidR="009523CA" w:rsidRPr="00D87041" w:rsidRDefault="009523CA" w:rsidP="00D87041">
      <w:pPr>
        <w:pStyle w:val="Pealkiri31"/>
        <w:rPr>
          <w:spacing w:val="0"/>
        </w:rPr>
      </w:pPr>
      <w:r w:rsidRPr="00D87041">
        <w:rPr>
          <w:spacing w:val="0"/>
        </w:rPr>
        <w:t>esitatakse valeteavet või võltsitud andmeid;</w:t>
      </w:r>
    </w:p>
    <w:p w14:paraId="6F428DEB" w14:textId="77777777" w:rsidR="009523CA" w:rsidRPr="00D87041" w:rsidRDefault="009523CA" w:rsidP="00D87041">
      <w:pPr>
        <w:pStyle w:val="Pealkiri31"/>
        <w:rPr>
          <w:spacing w:val="0"/>
        </w:rPr>
      </w:pPr>
      <w:r w:rsidRPr="00D87041">
        <w:rPr>
          <w:spacing w:val="0"/>
        </w:rPr>
        <w:t>rikutakse konfidentsiaalsuskohustust;</w:t>
      </w:r>
    </w:p>
    <w:p w14:paraId="674B6B8D" w14:textId="77777777" w:rsidR="009523CA" w:rsidRPr="00D87041" w:rsidRDefault="009523CA" w:rsidP="00D87041">
      <w:pPr>
        <w:pStyle w:val="Pealkiri31"/>
        <w:rPr>
          <w:spacing w:val="0"/>
        </w:rPr>
      </w:pPr>
      <w:r w:rsidRPr="00D87041">
        <w:rPr>
          <w:spacing w:val="0"/>
        </w:rPr>
        <w:t>kohustuse rikkumine annab tellijale mõistliku põhjuse eeldada, et täitja ei täida kohustust ka edaspidi;</w:t>
      </w:r>
    </w:p>
    <w:p w14:paraId="5369F1BD" w14:textId="77777777" w:rsidR="009523CA" w:rsidRPr="00D87041" w:rsidRDefault="009523CA" w:rsidP="00D87041">
      <w:pPr>
        <w:pStyle w:val="Pealkiri31"/>
        <w:rPr>
          <w:spacing w:val="0"/>
        </w:rPr>
      </w:pPr>
      <w:r w:rsidRPr="00D87041">
        <w:rPr>
          <w:spacing w:val="0"/>
        </w:rPr>
        <w:t>täitjal esineb lepingu perioodil seadusrikkumisi lepingu esemeks oleva teenuste osutamisega;</w:t>
      </w:r>
    </w:p>
    <w:p w14:paraId="226BC09F" w14:textId="77777777" w:rsidR="009523CA" w:rsidRPr="00D87041" w:rsidRDefault="009523CA" w:rsidP="00D87041">
      <w:pPr>
        <w:pStyle w:val="Pealkiri31"/>
        <w:rPr>
          <w:spacing w:val="0"/>
        </w:rPr>
      </w:pPr>
      <w:r w:rsidRPr="00D87041">
        <w:rPr>
          <w:spacing w:val="0"/>
        </w:rPr>
        <w:t>täitjal lõppevad lepingu täitmiseks vajalikud load ning täitja ei pikenda neid.</w:t>
      </w:r>
    </w:p>
    <w:p w14:paraId="3255C584" w14:textId="77777777" w:rsidR="00AC36C5" w:rsidRPr="00D87041" w:rsidRDefault="008C5228" w:rsidP="00D87041">
      <w:pPr>
        <w:pStyle w:val="Pealkiri31"/>
        <w:rPr>
          <w:spacing w:val="0"/>
        </w:rPr>
      </w:pPr>
      <w:r w:rsidRPr="00D87041">
        <w:rPr>
          <w:spacing w:val="0"/>
        </w:rPr>
        <w:t>täitja ei asu hankelepingut või tellimust täitma 14 kalendripäeva jooksul;</w:t>
      </w:r>
    </w:p>
    <w:p w14:paraId="2A4F0B8B" w14:textId="092D6367" w:rsidR="00AC36C5" w:rsidRPr="00D87041" w:rsidRDefault="008C5228" w:rsidP="0010369A">
      <w:pPr>
        <w:pStyle w:val="Pealkiri31"/>
        <w:tabs>
          <w:tab w:val="left" w:pos="851"/>
        </w:tabs>
        <w:ind w:left="709"/>
        <w:rPr>
          <w:spacing w:val="0"/>
        </w:rPr>
      </w:pPr>
      <w:r w:rsidRPr="00D87041">
        <w:rPr>
          <w:spacing w:val="0"/>
        </w:rPr>
        <w:t>täitja ei ole korduvalt täitnud lepingus või tellimuses sätestatud kohustusi;</w:t>
      </w:r>
    </w:p>
    <w:p w14:paraId="62EF6F4A" w14:textId="59D89911" w:rsidR="00D7075B" w:rsidRPr="00D87041" w:rsidRDefault="00D7075B" w:rsidP="0010369A">
      <w:pPr>
        <w:pStyle w:val="Pealkiri21"/>
        <w:jc w:val="both"/>
        <w:rPr>
          <w:spacing w:val="0"/>
        </w:rPr>
      </w:pPr>
      <w:r w:rsidRPr="00D87041">
        <w:rPr>
          <w:spacing w:val="0"/>
        </w:rPr>
        <w:t>Lepingu või tellimuse ennetähtaegsel lõpetamisel on täitjal õigus saada tasu faktiliselt ja kohaselt teostatud töö eest. Täitjal ei ole õigust tasule, kui tellija on lepingu üles öelnud täitja poolt lepingu või hankelepingu või tellimuse olulise rikkumise tõttu.</w:t>
      </w:r>
    </w:p>
    <w:p w14:paraId="6DD169AF" w14:textId="77777777" w:rsidR="00F85F51" w:rsidRPr="00D87041" w:rsidRDefault="00F85F51" w:rsidP="0010369A">
      <w:pPr>
        <w:pStyle w:val="Pealkiri21"/>
        <w:jc w:val="both"/>
        <w:rPr>
          <w:spacing w:val="0"/>
        </w:rPr>
      </w:pPr>
      <w:r w:rsidRPr="00D87041">
        <w:rPr>
          <w:spacing w:val="0"/>
        </w:rPr>
        <w:lastRenderedPageBreak/>
        <w:t>Tellijal on õigus leping erakorraliselt üles öelda, kui täitja suhtes on tehtud pankrotiotsus või on algatatud likvideerimisprotsess või täitjal lõppevad lepingu täitmiseks vajalikud load ja lubade pikendamine ei ole võimalik temast sõltumata asjaoludel.</w:t>
      </w:r>
    </w:p>
    <w:p w14:paraId="15D05A5C" w14:textId="77777777" w:rsidR="00F85F51" w:rsidRPr="00D87041" w:rsidRDefault="00F85F51" w:rsidP="0010369A">
      <w:pPr>
        <w:pStyle w:val="Pealkiri21"/>
        <w:jc w:val="both"/>
        <w:rPr>
          <w:spacing w:val="0"/>
        </w:rPr>
      </w:pPr>
      <w:r w:rsidRPr="00D87041">
        <w:rPr>
          <w:spacing w:val="0"/>
        </w:rPr>
        <w:t>Tellijal on õigus leping igal ajal üles öelda või lepingust taganeda, teatades sellest täitjale vähemalt 90 päeva ette.</w:t>
      </w:r>
    </w:p>
    <w:p w14:paraId="75273198" w14:textId="77777777" w:rsidR="00F85F51" w:rsidRPr="00D87041" w:rsidRDefault="00F85F51" w:rsidP="0010369A">
      <w:pPr>
        <w:pStyle w:val="Pealkiri21"/>
        <w:jc w:val="both"/>
        <w:rPr>
          <w:spacing w:val="0"/>
        </w:rPr>
      </w:pPr>
      <w:r w:rsidRPr="00D87041">
        <w:rPr>
          <w:spacing w:val="0"/>
        </w:rPr>
        <w:t>Ülesütlemisel ei ole pooled kohustatud lepingut täitma. Pooled on lepingu üles ütlemisel või taganemisel kohustatud tagastama teineteisele lepingu lõpetamisele järgneva aja kohta juba ette üleantud võlaõigusseaduses sätestatud korras.</w:t>
      </w:r>
    </w:p>
    <w:p w14:paraId="0BC0402E" w14:textId="77777777" w:rsidR="00185D39" w:rsidRPr="00D87041" w:rsidRDefault="00185D39" w:rsidP="001B2D17">
      <w:pPr>
        <w:jc w:val="both"/>
        <w:rPr>
          <w:spacing w:val="0"/>
        </w:rPr>
      </w:pPr>
    </w:p>
    <w:p w14:paraId="696AE2E6" w14:textId="77777777" w:rsidR="00BC1507" w:rsidRPr="00702346" w:rsidRDefault="00BC1507" w:rsidP="001B2D17">
      <w:pPr>
        <w:pStyle w:val="Pealkiri11"/>
        <w:jc w:val="both"/>
        <w:rPr>
          <w:b/>
          <w:spacing w:val="0"/>
        </w:rPr>
      </w:pPr>
      <w:r w:rsidRPr="00702346">
        <w:rPr>
          <w:b/>
          <w:spacing w:val="0"/>
        </w:rPr>
        <w:t>Lõppsätted</w:t>
      </w:r>
    </w:p>
    <w:p w14:paraId="69E7281A" w14:textId="77777777" w:rsidR="00385D5C" w:rsidRPr="00385D5C" w:rsidRDefault="00385D5C" w:rsidP="00385D5C">
      <w:pPr>
        <w:pStyle w:val="Pealkiri21"/>
        <w:rPr>
          <w:spacing w:val="0"/>
        </w:rPr>
      </w:pPr>
      <w:r w:rsidRPr="00385D5C">
        <w:rPr>
          <w:spacing w:val="0"/>
        </w:rPr>
        <w:t>Lepingu täitmisel ja lepingust tulenevate vaidluste korral lähtutakse Eesti Vabariigi õigusaktidest, kui pooled ei ole kokku leppinud teisiti.</w:t>
      </w:r>
    </w:p>
    <w:p w14:paraId="38D53097" w14:textId="77777777" w:rsidR="003B5333" w:rsidRPr="003B5333" w:rsidRDefault="003B5333" w:rsidP="003B5333">
      <w:pPr>
        <w:pStyle w:val="Pealkiri21"/>
        <w:rPr>
          <w:spacing w:val="0"/>
        </w:rPr>
      </w:pPr>
      <w:r w:rsidRPr="003B5333">
        <w:rPr>
          <w:spacing w:val="0"/>
        </w:rPr>
        <w:t>Lepingu täitmise keel on eesti keel, kui pooled ei ole kokku leppinud teisiti.</w:t>
      </w:r>
    </w:p>
    <w:p w14:paraId="448F889E" w14:textId="3A6B34EA" w:rsidR="00BC1507" w:rsidRDefault="00BC1507" w:rsidP="001B2D17">
      <w:pPr>
        <w:pStyle w:val="Pealkiri21"/>
        <w:ind w:left="578" w:hanging="578"/>
        <w:jc w:val="both"/>
        <w:rPr>
          <w:spacing w:val="0"/>
        </w:rPr>
      </w:pPr>
      <w:r w:rsidRPr="00702346">
        <w:rPr>
          <w:spacing w:val="0"/>
        </w:rPr>
        <w:t xml:space="preserve">Kõik </w:t>
      </w:r>
      <w:r w:rsidR="00CA6104" w:rsidRPr="00702346">
        <w:rPr>
          <w:spacing w:val="0"/>
        </w:rPr>
        <w:t>l</w:t>
      </w:r>
      <w:r w:rsidR="005A1CA9" w:rsidRPr="00702346">
        <w:rPr>
          <w:spacing w:val="0"/>
        </w:rPr>
        <w:t>eping</w:t>
      </w:r>
      <w:r w:rsidRPr="00702346">
        <w:rPr>
          <w:spacing w:val="0"/>
        </w:rPr>
        <w:t>u muudatused jõustuvad päras</w:t>
      </w:r>
      <w:r w:rsidR="00CA6104" w:rsidRPr="00702346">
        <w:rPr>
          <w:spacing w:val="0"/>
        </w:rPr>
        <w:t>t nende allakirjutamist mõlema p</w:t>
      </w:r>
      <w:r w:rsidRPr="00702346">
        <w:rPr>
          <w:spacing w:val="0"/>
        </w:rPr>
        <w:t>oole poolt</w:t>
      </w:r>
      <w:r w:rsidR="00CA6104" w:rsidRPr="00702346">
        <w:rPr>
          <w:spacing w:val="0"/>
        </w:rPr>
        <w:t xml:space="preserve"> allakirjutamise momendist või p</w:t>
      </w:r>
      <w:r w:rsidRPr="00702346">
        <w:rPr>
          <w:spacing w:val="0"/>
        </w:rPr>
        <w:t xml:space="preserve">oolte poolt kirjalikult määratud tähtajal. </w:t>
      </w:r>
    </w:p>
    <w:p w14:paraId="6CE2BF01" w14:textId="77777777" w:rsidR="00622942" w:rsidRPr="00622942" w:rsidRDefault="00622942" w:rsidP="00622942">
      <w:pPr>
        <w:pStyle w:val="Pealkiri21"/>
        <w:rPr>
          <w:spacing w:val="0"/>
        </w:rPr>
      </w:pPr>
      <w:r w:rsidRPr="00622942">
        <w:rPr>
          <w:spacing w:val="0"/>
        </w:rPr>
        <w:t>Lepingu üksiku sätte kehtetus ei too kaasa kogu lepingu või lepingu teiste sätete kehtetust.</w:t>
      </w:r>
    </w:p>
    <w:p w14:paraId="3DD9D8AA" w14:textId="6A77ADFC" w:rsidR="00EA4485" w:rsidRPr="00702346" w:rsidRDefault="00EA4485" w:rsidP="001B2D17">
      <w:pPr>
        <w:pStyle w:val="Pealkiri21"/>
        <w:jc w:val="both"/>
        <w:rPr>
          <w:spacing w:val="0"/>
        </w:rPr>
      </w:pPr>
      <w:r w:rsidRPr="00702346">
        <w:rPr>
          <w:spacing w:val="0"/>
        </w:rPr>
        <w:t>Pooled kohustuvad mitte üle andma lepingu alusel saadud õigusi ja kohustusi kolmandale isikule (alltöövõtjale) ilma teise poole</w:t>
      </w:r>
      <w:r w:rsidR="00EA1BA2" w:rsidRPr="00702346">
        <w:rPr>
          <w:spacing w:val="0"/>
        </w:rPr>
        <w:t xml:space="preserve"> kirjaliku nõusolekuta.</w:t>
      </w:r>
    </w:p>
    <w:p w14:paraId="5178E0ED" w14:textId="77777777" w:rsidR="00BC1507" w:rsidRPr="00702346" w:rsidRDefault="005A1CA9" w:rsidP="001B2D17">
      <w:pPr>
        <w:pStyle w:val="Pealkiri21"/>
        <w:ind w:left="578" w:hanging="578"/>
        <w:jc w:val="both"/>
        <w:rPr>
          <w:spacing w:val="0"/>
        </w:rPr>
      </w:pPr>
      <w:r w:rsidRPr="00702346">
        <w:rPr>
          <w:spacing w:val="0"/>
        </w:rPr>
        <w:t>Leping</w:t>
      </w:r>
      <w:r w:rsidR="00BC1507" w:rsidRPr="00702346">
        <w:rPr>
          <w:spacing w:val="0"/>
        </w:rPr>
        <w:t>uga seonduvaid eria</w:t>
      </w:r>
      <w:r w:rsidR="00CA6104" w:rsidRPr="00702346">
        <w:rPr>
          <w:spacing w:val="0"/>
        </w:rPr>
        <w:t>rvamusi ja vaidlusi lahendavad p</w:t>
      </w:r>
      <w:r w:rsidR="00BC1507" w:rsidRPr="00702346">
        <w:rPr>
          <w:spacing w:val="0"/>
        </w:rPr>
        <w:t xml:space="preserve">ooled eelkõige läbirääkimiste teel. Kui </w:t>
      </w:r>
      <w:r w:rsidR="00CA6104" w:rsidRPr="00702346">
        <w:rPr>
          <w:spacing w:val="0"/>
        </w:rPr>
        <w:t>l</w:t>
      </w:r>
      <w:r w:rsidRPr="00702346">
        <w:rPr>
          <w:spacing w:val="0"/>
        </w:rPr>
        <w:t>eping</w:t>
      </w:r>
      <w:r w:rsidR="00BC1507" w:rsidRPr="00702346">
        <w:rPr>
          <w:spacing w:val="0"/>
        </w:rPr>
        <w:t>ust tulenevaid</w:t>
      </w:r>
      <w:r w:rsidR="00CA6104" w:rsidRPr="00702346">
        <w:rPr>
          <w:spacing w:val="0"/>
        </w:rPr>
        <w:t xml:space="preserve"> vaidlusi ei õnnestu lahendada p</w:t>
      </w:r>
      <w:r w:rsidR="00BC1507" w:rsidRPr="00702346">
        <w:rPr>
          <w:spacing w:val="0"/>
        </w:rPr>
        <w:t>oolte läbirääkimistega, lahen</w:t>
      </w:r>
      <w:r w:rsidR="00BC1507" w:rsidRPr="00702346">
        <w:rPr>
          <w:spacing w:val="0"/>
        </w:rPr>
        <w:softHyphen/>
        <w:t xml:space="preserve">datakse vaidlus </w:t>
      </w:r>
      <w:r w:rsidR="00185D39" w:rsidRPr="00702346">
        <w:rPr>
          <w:spacing w:val="0"/>
        </w:rPr>
        <w:t>õigusaktidega kehtestatud korras</w:t>
      </w:r>
      <w:r w:rsidR="00BC1507" w:rsidRPr="00702346">
        <w:rPr>
          <w:spacing w:val="0"/>
        </w:rPr>
        <w:t xml:space="preserve">. </w:t>
      </w:r>
    </w:p>
    <w:p w14:paraId="2559C189" w14:textId="4DF2E6F2" w:rsidR="00827963" w:rsidRPr="00702346" w:rsidRDefault="00B44AD5" w:rsidP="001B2D17">
      <w:pPr>
        <w:pStyle w:val="Pealkiri21"/>
        <w:ind w:left="578" w:hanging="578"/>
        <w:jc w:val="both"/>
        <w:rPr>
          <w:spacing w:val="0"/>
        </w:rPr>
      </w:pPr>
      <w:sdt>
        <w:sdtPr>
          <w:rPr>
            <w:spacing w:val="0"/>
          </w:rPr>
          <w:id w:val="-189151537"/>
          <w:placeholder>
            <w:docPart w:val="C20A2535D6494576A158F58DB1CE0999"/>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EA4485" w:rsidRPr="00702346">
            <w:rPr>
              <w:spacing w:val="0"/>
            </w:rPr>
            <w:t>Leping on allkirjastatud digitaalselt.</w:t>
          </w:r>
        </w:sdtContent>
      </w:sdt>
    </w:p>
    <w:p w14:paraId="7F626BA6" w14:textId="77777777" w:rsidR="0063054E" w:rsidRPr="00702346" w:rsidRDefault="0063054E" w:rsidP="001B2D17">
      <w:pPr>
        <w:spacing w:line="240" w:lineRule="exact"/>
        <w:jc w:val="both"/>
        <w:rPr>
          <w:spacing w:val="0"/>
        </w:rPr>
      </w:pPr>
    </w:p>
    <w:p w14:paraId="7DC8B90F" w14:textId="77777777" w:rsidR="00185D39" w:rsidRPr="00702346" w:rsidRDefault="00185D39" w:rsidP="001B2D17">
      <w:pPr>
        <w:spacing w:line="240" w:lineRule="exact"/>
        <w:jc w:val="both"/>
        <w:rPr>
          <w:b/>
          <w:spacing w:val="0"/>
        </w:rPr>
      </w:pPr>
    </w:p>
    <w:p w14:paraId="18707B19" w14:textId="77777777" w:rsidR="00BC1507" w:rsidRPr="00702346" w:rsidRDefault="00FB6CBB" w:rsidP="001B2D17">
      <w:pPr>
        <w:spacing w:line="240" w:lineRule="exact"/>
        <w:jc w:val="both"/>
        <w:rPr>
          <w:b/>
          <w:spacing w:val="0"/>
        </w:rPr>
      </w:pPr>
      <w:r w:rsidRPr="00702346">
        <w:rPr>
          <w:b/>
          <w:spacing w:val="0"/>
        </w:rPr>
        <w:t>Poolte andmed ja allkirjad</w:t>
      </w:r>
    </w:p>
    <w:p w14:paraId="2E2F314B" w14:textId="77777777" w:rsidR="00185D39" w:rsidRPr="00702346" w:rsidRDefault="00185D39" w:rsidP="001B2D17">
      <w:pPr>
        <w:pStyle w:val="Pealkiri4"/>
        <w:ind w:left="0" w:firstLine="0"/>
        <w:jc w:val="both"/>
        <w:rPr>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787786" w:rsidRPr="00702346" w14:paraId="20C765FA" w14:textId="77777777" w:rsidTr="00787786">
        <w:tc>
          <w:tcPr>
            <w:tcW w:w="4502" w:type="dxa"/>
          </w:tcPr>
          <w:p w14:paraId="6382E176" w14:textId="77777777" w:rsidR="00787786" w:rsidRPr="00702346" w:rsidRDefault="00787786" w:rsidP="001B2D17">
            <w:pPr>
              <w:pStyle w:val="Pealkiri2"/>
              <w:jc w:val="both"/>
              <w:rPr>
                <w:i w:val="0"/>
              </w:rPr>
            </w:pPr>
            <w:r w:rsidRPr="00702346">
              <w:rPr>
                <w:b/>
                <w:i w:val="0"/>
              </w:rPr>
              <w:t>Tellija</w:t>
            </w:r>
          </w:p>
        </w:tc>
        <w:tc>
          <w:tcPr>
            <w:tcW w:w="4502" w:type="dxa"/>
          </w:tcPr>
          <w:p w14:paraId="2F105631" w14:textId="77777777" w:rsidR="00787786" w:rsidRPr="00702346" w:rsidRDefault="00787786" w:rsidP="001B2D17">
            <w:pPr>
              <w:pStyle w:val="Pealkiri2"/>
              <w:jc w:val="both"/>
              <w:rPr>
                <w:b/>
                <w:i w:val="0"/>
              </w:rPr>
            </w:pPr>
            <w:r w:rsidRPr="00702346">
              <w:rPr>
                <w:b/>
                <w:i w:val="0"/>
              </w:rPr>
              <w:t>Töövõtja</w:t>
            </w:r>
          </w:p>
        </w:tc>
      </w:tr>
      <w:tr w:rsidR="00787786" w:rsidRPr="00702346" w14:paraId="54021FA5" w14:textId="77777777" w:rsidTr="00787786">
        <w:tc>
          <w:tcPr>
            <w:tcW w:w="4502" w:type="dxa"/>
          </w:tcPr>
          <w:p w14:paraId="1C9FE8EF" w14:textId="77777777" w:rsidR="00787786" w:rsidRPr="00702346" w:rsidRDefault="00787786" w:rsidP="001B2D17">
            <w:pPr>
              <w:pStyle w:val="Pealkiri2"/>
              <w:jc w:val="both"/>
              <w:rPr>
                <w:b/>
                <w:i w:val="0"/>
              </w:rPr>
            </w:pPr>
          </w:p>
        </w:tc>
        <w:tc>
          <w:tcPr>
            <w:tcW w:w="4502" w:type="dxa"/>
          </w:tcPr>
          <w:p w14:paraId="3DB7ECBF" w14:textId="77777777" w:rsidR="00787786" w:rsidRPr="00702346" w:rsidRDefault="00787786" w:rsidP="001B2D17">
            <w:pPr>
              <w:pStyle w:val="Pealkiri2"/>
              <w:jc w:val="both"/>
              <w:rPr>
                <w:b/>
                <w:i w:val="0"/>
              </w:rPr>
            </w:pPr>
          </w:p>
        </w:tc>
      </w:tr>
      <w:tr w:rsidR="00787786" w:rsidRPr="00702346" w14:paraId="14C15B6A" w14:textId="77777777" w:rsidTr="00787786">
        <w:tc>
          <w:tcPr>
            <w:tcW w:w="4502" w:type="dxa"/>
          </w:tcPr>
          <w:p w14:paraId="7084E8FC" w14:textId="77777777" w:rsidR="00787786" w:rsidRPr="00702346" w:rsidRDefault="00787786" w:rsidP="001B2D17">
            <w:pPr>
              <w:tabs>
                <w:tab w:val="left" w:pos="4320"/>
              </w:tabs>
              <w:jc w:val="both"/>
              <w:rPr>
                <w:spacing w:val="0"/>
              </w:rPr>
            </w:pPr>
            <w:r w:rsidRPr="00702346">
              <w:rPr>
                <w:spacing w:val="0"/>
              </w:rPr>
              <w:t>Riigimetsa Majandamise Keskus</w:t>
            </w:r>
          </w:p>
        </w:tc>
        <w:tc>
          <w:tcPr>
            <w:tcW w:w="4502" w:type="dxa"/>
          </w:tcPr>
          <w:p w14:paraId="35EB08E7" w14:textId="77777777" w:rsidR="00787786" w:rsidRPr="00702346" w:rsidRDefault="00787786" w:rsidP="001B2D17">
            <w:pPr>
              <w:pStyle w:val="Pealkiri2"/>
              <w:jc w:val="both"/>
              <w:rPr>
                <w:i w:val="0"/>
              </w:rPr>
            </w:pPr>
            <w:r w:rsidRPr="00702346">
              <w:rPr>
                <w:i w:val="0"/>
              </w:rPr>
              <w:fldChar w:fldCharType="begin"/>
            </w:r>
            <w:r w:rsidRPr="00702346">
              <w:rPr>
                <w:i w:val="0"/>
              </w:rPr>
              <w:instrText xml:space="preserve"> MACROBUTTON  AcceptAllChangesInDoc [Sisesta juriidilise isiku või FIE nimi] </w:instrText>
            </w:r>
            <w:r w:rsidRPr="00702346">
              <w:rPr>
                <w:i w:val="0"/>
              </w:rPr>
              <w:fldChar w:fldCharType="end"/>
            </w:r>
          </w:p>
        </w:tc>
      </w:tr>
      <w:tr w:rsidR="00787786" w:rsidRPr="00702346" w14:paraId="165F7EA2" w14:textId="77777777" w:rsidTr="00787786">
        <w:tc>
          <w:tcPr>
            <w:tcW w:w="4502" w:type="dxa"/>
          </w:tcPr>
          <w:p w14:paraId="58DCAEA6" w14:textId="77777777" w:rsidR="00787786" w:rsidRPr="00702346" w:rsidRDefault="00787786" w:rsidP="001B2D17">
            <w:pPr>
              <w:tabs>
                <w:tab w:val="left" w:pos="4320"/>
              </w:tabs>
              <w:jc w:val="both"/>
              <w:rPr>
                <w:spacing w:val="0"/>
              </w:rPr>
            </w:pPr>
            <w:r w:rsidRPr="00702346">
              <w:rPr>
                <w:spacing w:val="0"/>
              </w:rPr>
              <w:t>Registrikood 70004459</w:t>
            </w:r>
          </w:p>
        </w:tc>
        <w:tc>
          <w:tcPr>
            <w:tcW w:w="4502" w:type="dxa"/>
          </w:tcPr>
          <w:p w14:paraId="2524F88A" w14:textId="77777777" w:rsidR="00787786" w:rsidRPr="00702346" w:rsidRDefault="00787786" w:rsidP="001B2D17">
            <w:pPr>
              <w:pStyle w:val="Pealkiri2"/>
              <w:jc w:val="both"/>
              <w:rPr>
                <w:i w:val="0"/>
              </w:rPr>
            </w:pPr>
            <w:r w:rsidRPr="00702346">
              <w:rPr>
                <w:i w:val="0"/>
              </w:rPr>
              <w:t xml:space="preserve">Registrikood </w:t>
            </w:r>
            <w:r w:rsidRPr="00702346">
              <w:rPr>
                <w:i w:val="0"/>
              </w:rPr>
              <w:fldChar w:fldCharType="begin"/>
            </w:r>
            <w:r w:rsidRPr="00702346">
              <w:rPr>
                <w:i w:val="0"/>
              </w:rPr>
              <w:instrText xml:space="preserve"> MACROBUTTON  AcceptAllChangesInDoc [Sisesta registrikood] </w:instrText>
            </w:r>
            <w:r w:rsidRPr="00702346">
              <w:rPr>
                <w:i w:val="0"/>
              </w:rPr>
              <w:fldChar w:fldCharType="end"/>
            </w:r>
          </w:p>
        </w:tc>
      </w:tr>
      <w:tr w:rsidR="00787786" w:rsidRPr="00702346" w14:paraId="4599793B" w14:textId="77777777" w:rsidTr="00787786">
        <w:tc>
          <w:tcPr>
            <w:tcW w:w="4502" w:type="dxa"/>
          </w:tcPr>
          <w:p w14:paraId="6889BEAD" w14:textId="730E8405" w:rsidR="00972864" w:rsidRPr="00702346" w:rsidRDefault="00DD1D25" w:rsidP="001B2D17">
            <w:pPr>
              <w:pStyle w:val="Pealkiri2"/>
              <w:jc w:val="both"/>
              <w:rPr>
                <w:i w:val="0"/>
              </w:rPr>
            </w:pPr>
            <w:r w:rsidRPr="00702346">
              <w:rPr>
                <w:i w:val="0"/>
              </w:rPr>
              <w:t>Mõisa</w:t>
            </w:r>
            <w:r w:rsidR="00940FDC" w:rsidRPr="00702346">
              <w:rPr>
                <w:i w:val="0"/>
              </w:rPr>
              <w:t xml:space="preserve">/3, </w:t>
            </w:r>
            <w:proofErr w:type="spellStart"/>
            <w:r w:rsidR="00972864" w:rsidRPr="00702346">
              <w:rPr>
                <w:i w:val="0"/>
              </w:rPr>
              <w:t>Sagadi</w:t>
            </w:r>
            <w:proofErr w:type="spellEnd"/>
            <w:r w:rsidR="00972864" w:rsidRPr="00702346">
              <w:rPr>
                <w:i w:val="0"/>
              </w:rPr>
              <w:t xml:space="preserve"> küla, </w:t>
            </w:r>
            <w:r w:rsidR="008A5B84" w:rsidRPr="00702346">
              <w:rPr>
                <w:i w:val="0"/>
              </w:rPr>
              <w:t xml:space="preserve">Haljala </w:t>
            </w:r>
            <w:r w:rsidR="00972864" w:rsidRPr="00702346">
              <w:rPr>
                <w:i w:val="0"/>
              </w:rPr>
              <w:t>vald,</w:t>
            </w:r>
          </w:p>
        </w:tc>
        <w:tc>
          <w:tcPr>
            <w:tcW w:w="4502" w:type="dxa"/>
          </w:tcPr>
          <w:p w14:paraId="0764EB09" w14:textId="77777777" w:rsidR="00787786" w:rsidRPr="00702346" w:rsidRDefault="00787786" w:rsidP="001B2D17">
            <w:pPr>
              <w:pStyle w:val="Pealkiri2"/>
              <w:jc w:val="both"/>
              <w:rPr>
                <w:i w:val="0"/>
              </w:rPr>
            </w:pPr>
            <w:r w:rsidRPr="00702346">
              <w:rPr>
                <w:i w:val="0"/>
              </w:rPr>
              <w:fldChar w:fldCharType="begin"/>
            </w:r>
            <w:r w:rsidRPr="00702346">
              <w:rPr>
                <w:i w:val="0"/>
              </w:rPr>
              <w:instrText>MACROBUTTON  AcceptAllChangesInDoc [Sisesta aadress]</w:instrText>
            </w:r>
            <w:r w:rsidRPr="00702346">
              <w:rPr>
                <w:i w:val="0"/>
              </w:rPr>
              <w:fldChar w:fldCharType="end"/>
            </w:r>
          </w:p>
        </w:tc>
      </w:tr>
      <w:tr w:rsidR="00787786" w:rsidRPr="00702346" w14:paraId="226EF2D5" w14:textId="77777777" w:rsidTr="00787786">
        <w:tc>
          <w:tcPr>
            <w:tcW w:w="4502" w:type="dxa"/>
          </w:tcPr>
          <w:p w14:paraId="2BCCB8C8" w14:textId="77777777" w:rsidR="00972864" w:rsidRPr="00702346" w:rsidRDefault="008A5B84" w:rsidP="001B2D17">
            <w:pPr>
              <w:pStyle w:val="Pealkiri2"/>
              <w:jc w:val="both"/>
              <w:rPr>
                <w:i w:val="0"/>
              </w:rPr>
            </w:pPr>
            <w:r w:rsidRPr="00702346">
              <w:rPr>
                <w:i w:val="0"/>
              </w:rPr>
              <w:t xml:space="preserve">45403 </w:t>
            </w:r>
            <w:r w:rsidR="00972864" w:rsidRPr="00702346">
              <w:rPr>
                <w:i w:val="0"/>
              </w:rPr>
              <w:t>Lääne-Viru maakond</w:t>
            </w:r>
          </w:p>
        </w:tc>
        <w:tc>
          <w:tcPr>
            <w:tcW w:w="4502" w:type="dxa"/>
          </w:tcPr>
          <w:p w14:paraId="67D99D28" w14:textId="77777777" w:rsidR="00787786" w:rsidRPr="00702346" w:rsidRDefault="00787786" w:rsidP="001B2D17">
            <w:pPr>
              <w:pStyle w:val="Pealkiri2"/>
              <w:jc w:val="both"/>
              <w:rPr>
                <w:i w:val="0"/>
              </w:rPr>
            </w:pPr>
            <w:r w:rsidRPr="00702346">
              <w:rPr>
                <w:i w:val="0"/>
              </w:rPr>
              <w:t xml:space="preserve">Tel </w:t>
            </w:r>
            <w:r w:rsidRPr="00702346">
              <w:rPr>
                <w:i w:val="0"/>
              </w:rPr>
              <w:fldChar w:fldCharType="begin"/>
            </w:r>
            <w:r w:rsidRPr="00702346">
              <w:rPr>
                <w:i w:val="0"/>
              </w:rPr>
              <w:instrText xml:space="preserve"> MACROBUTTON  AcceptAllChangesInDoc [Sisesta number] </w:instrText>
            </w:r>
            <w:r w:rsidRPr="00702346">
              <w:rPr>
                <w:i w:val="0"/>
              </w:rPr>
              <w:fldChar w:fldCharType="end"/>
            </w:r>
          </w:p>
        </w:tc>
      </w:tr>
      <w:tr w:rsidR="00787786" w:rsidRPr="00702346" w14:paraId="582BD9B3" w14:textId="77777777" w:rsidTr="00787786">
        <w:tc>
          <w:tcPr>
            <w:tcW w:w="4502" w:type="dxa"/>
          </w:tcPr>
          <w:p w14:paraId="15668D0E" w14:textId="77777777" w:rsidR="00787786" w:rsidRPr="00702346" w:rsidRDefault="00972864" w:rsidP="001B2D17">
            <w:pPr>
              <w:pStyle w:val="Pealkiri2"/>
              <w:jc w:val="both"/>
              <w:rPr>
                <w:i w:val="0"/>
              </w:rPr>
            </w:pPr>
            <w:r w:rsidRPr="00702346">
              <w:rPr>
                <w:i w:val="0"/>
              </w:rPr>
              <w:t>Tel 676 7500</w:t>
            </w:r>
          </w:p>
        </w:tc>
        <w:tc>
          <w:tcPr>
            <w:tcW w:w="4502" w:type="dxa"/>
          </w:tcPr>
          <w:p w14:paraId="1A3E03FE" w14:textId="77777777" w:rsidR="00787786" w:rsidRPr="00702346" w:rsidRDefault="00787786" w:rsidP="001B2D17">
            <w:pPr>
              <w:pStyle w:val="Pealkiri2"/>
              <w:jc w:val="both"/>
              <w:rPr>
                <w:i w:val="0"/>
              </w:rPr>
            </w:pPr>
            <w:r w:rsidRPr="00702346">
              <w:rPr>
                <w:i w:val="0"/>
              </w:rPr>
              <w:t xml:space="preserve">E-post </w:t>
            </w:r>
            <w:r w:rsidRPr="00702346">
              <w:rPr>
                <w:i w:val="0"/>
              </w:rPr>
              <w:fldChar w:fldCharType="begin"/>
            </w:r>
            <w:r w:rsidRPr="00702346">
              <w:rPr>
                <w:i w:val="0"/>
              </w:rPr>
              <w:instrText xml:space="preserve"> MACROBUTTON  AcceptAllChangesInDoc [Sisesta e-post] </w:instrText>
            </w:r>
            <w:r w:rsidRPr="00702346">
              <w:rPr>
                <w:i w:val="0"/>
              </w:rPr>
              <w:fldChar w:fldCharType="end"/>
            </w:r>
          </w:p>
        </w:tc>
      </w:tr>
      <w:tr w:rsidR="00787786" w:rsidRPr="00702346" w14:paraId="70021E82" w14:textId="77777777" w:rsidTr="00787786">
        <w:tc>
          <w:tcPr>
            <w:tcW w:w="4502" w:type="dxa"/>
          </w:tcPr>
          <w:p w14:paraId="254B8B3C" w14:textId="77777777" w:rsidR="00787786" w:rsidRPr="00702346" w:rsidRDefault="00972864" w:rsidP="001B2D17">
            <w:pPr>
              <w:pStyle w:val="Pealkiri2"/>
              <w:jc w:val="both"/>
              <w:rPr>
                <w:i w:val="0"/>
              </w:rPr>
            </w:pPr>
            <w:r w:rsidRPr="00702346">
              <w:rPr>
                <w:i w:val="0"/>
              </w:rPr>
              <w:t>E-post rmk@rmk.ee</w:t>
            </w:r>
          </w:p>
        </w:tc>
        <w:tc>
          <w:tcPr>
            <w:tcW w:w="4502" w:type="dxa"/>
          </w:tcPr>
          <w:p w14:paraId="5E294327" w14:textId="77777777" w:rsidR="00787786" w:rsidRPr="00702346" w:rsidRDefault="00787786" w:rsidP="001B2D17">
            <w:pPr>
              <w:pStyle w:val="Pealkiri2"/>
              <w:jc w:val="both"/>
              <w:rPr>
                <w:i w:val="0"/>
              </w:rPr>
            </w:pPr>
          </w:p>
        </w:tc>
      </w:tr>
      <w:tr w:rsidR="00787786" w:rsidRPr="00702346" w14:paraId="5477C2B4" w14:textId="77777777" w:rsidTr="00787786">
        <w:trPr>
          <w:trHeight w:val="70"/>
        </w:trPr>
        <w:tc>
          <w:tcPr>
            <w:tcW w:w="4502" w:type="dxa"/>
          </w:tcPr>
          <w:p w14:paraId="1C595E49" w14:textId="77777777" w:rsidR="00787786" w:rsidRPr="00702346" w:rsidRDefault="00787786" w:rsidP="001B2D17">
            <w:pPr>
              <w:pStyle w:val="Pealkiri2"/>
              <w:jc w:val="both"/>
              <w:rPr>
                <w:i w:val="0"/>
              </w:rPr>
            </w:pPr>
          </w:p>
        </w:tc>
        <w:tc>
          <w:tcPr>
            <w:tcW w:w="4502" w:type="dxa"/>
          </w:tcPr>
          <w:p w14:paraId="2B82D024" w14:textId="77777777" w:rsidR="00787786" w:rsidRPr="00702346" w:rsidRDefault="00787786" w:rsidP="001B2D17">
            <w:pPr>
              <w:pStyle w:val="Pealkiri2"/>
              <w:jc w:val="both"/>
              <w:rPr>
                <w:i w:val="0"/>
              </w:rPr>
            </w:pPr>
          </w:p>
        </w:tc>
      </w:tr>
      <w:tr w:rsidR="00787786" w:rsidRPr="00702346" w14:paraId="0C45CD24" w14:textId="77777777" w:rsidTr="00787786">
        <w:trPr>
          <w:trHeight w:val="70"/>
        </w:trPr>
        <w:tc>
          <w:tcPr>
            <w:tcW w:w="4502" w:type="dxa"/>
          </w:tcPr>
          <w:p w14:paraId="11755420" w14:textId="75FFA2B6" w:rsidR="00787786" w:rsidRPr="00702346" w:rsidRDefault="00B44AD5" w:rsidP="001B2D17">
            <w:pPr>
              <w:pStyle w:val="Pealkiri2"/>
              <w:jc w:val="both"/>
              <w:rPr>
                <w:i w:val="0"/>
              </w:rPr>
            </w:pPr>
            <w:sdt>
              <w:sdtPr>
                <w:rPr>
                  <w:i w:val="0"/>
                </w:rPr>
                <w:id w:val="698586215"/>
                <w:placeholder>
                  <w:docPart w:val="6A8407D27173410D8BDDF5BA4EAF774E"/>
                </w:placeholder>
                <w:comboBox>
                  <w:listItem w:displayText=" " w:value=" "/>
                  <w:listItem w:displayText="(allkirjastatud digitaalselt)" w:value="(allkirjastatud digitaalselt)"/>
                </w:comboBox>
              </w:sdtPr>
              <w:sdtEndPr/>
              <w:sdtContent>
                <w:r w:rsidR="00EA4485" w:rsidRPr="00702346">
                  <w:rPr>
                    <w:i w:val="0"/>
                  </w:rPr>
                  <w:t>(allkirjastatud digitaalselt)</w:t>
                </w:r>
              </w:sdtContent>
            </w:sdt>
          </w:p>
        </w:tc>
        <w:tc>
          <w:tcPr>
            <w:tcW w:w="4502" w:type="dxa"/>
          </w:tcPr>
          <w:p w14:paraId="5D291635" w14:textId="23B9B6B2" w:rsidR="00787786" w:rsidRPr="00702346" w:rsidRDefault="00B44AD5" w:rsidP="001B2D17">
            <w:pPr>
              <w:pStyle w:val="Pealkiri2"/>
              <w:jc w:val="both"/>
              <w:rPr>
                <w:i w:val="0"/>
              </w:rPr>
            </w:pPr>
            <w:sdt>
              <w:sdtPr>
                <w:rPr>
                  <w:i w:val="0"/>
                </w:rPr>
                <w:id w:val="-1101025460"/>
                <w:placeholder>
                  <w:docPart w:val="2385282174494904B66E8EB9345E7A75"/>
                </w:placeholder>
                <w:comboBox>
                  <w:listItem w:displayText=" " w:value=" "/>
                  <w:listItem w:displayText="(allkirjastatud digitaalselt)" w:value="(allkirjastatud digitaalselt)"/>
                </w:comboBox>
              </w:sdtPr>
              <w:sdtEndPr/>
              <w:sdtContent>
                <w:r w:rsidR="00EA4485" w:rsidRPr="00702346">
                  <w:rPr>
                    <w:i w:val="0"/>
                  </w:rPr>
                  <w:t>(allkirjastatud digitaalselt)</w:t>
                </w:r>
              </w:sdtContent>
            </w:sdt>
          </w:p>
        </w:tc>
      </w:tr>
      <w:tr w:rsidR="00787786" w:rsidRPr="00702346" w14:paraId="2985D418" w14:textId="77777777" w:rsidTr="00787786">
        <w:trPr>
          <w:trHeight w:val="70"/>
        </w:trPr>
        <w:tc>
          <w:tcPr>
            <w:tcW w:w="4502" w:type="dxa"/>
          </w:tcPr>
          <w:p w14:paraId="6CDBA868" w14:textId="77777777" w:rsidR="00787786" w:rsidRPr="00702346" w:rsidRDefault="00787786" w:rsidP="001B2D17">
            <w:pPr>
              <w:pStyle w:val="Pealkiri2"/>
              <w:jc w:val="both"/>
              <w:rPr>
                <w:i w:val="0"/>
              </w:rPr>
            </w:pPr>
          </w:p>
        </w:tc>
        <w:tc>
          <w:tcPr>
            <w:tcW w:w="4502" w:type="dxa"/>
          </w:tcPr>
          <w:p w14:paraId="41D87ED0" w14:textId="77777777" w:rsidR="00787786" w:rsidRPr="00702346" w:rsidRDefault="00787786" w:rsidP="001B2D17">
            <w:pPr>
              <w:pStyle w:val="Pealkiri2"/>
              <w:jc w:val="both"/>
              <w:rPr>
                <w:i w:val="0"/>
              </w:rPr>
            </w:pPr>
          </w:p>
        </w:tc>
      </w:tr>
      <w:tr w:rsidR="00787786" w:rsidRPr="00702346" w14:paraId="252C0422" w14:textId="77777777" w:rsidTr="00787786">
        <w:trPr>
          <w:trHeight w:val="70"/>
        </w:trPr>
        <w:tc>
          <w:tcPr>
            <w:tcW w:w="4502" w:type="dxa"/>
          </w:tcPr>
          <w:p w14:paraId="0E267117" w14:textId="77777777" w:rsidR="00787786" w:rsidRPr="00702346" w:rsidRDefault="00787786" w:rsidP="001B2D17">
            <w:pPr>
              <w:pStyle w:val="Pealkiri2"/>
              <w:jc w:val="both"/>
              <w:rPr>
                <w:i w:val="0"/>
              </w:rPr>
            </w:pPr>
          </w:p>
        </w:tc>
        <w:tc>
          <w:tcPr>
            <w:tcW w:w="4502" w:type="dxa"/>
          </w:tcPr>
          <w:p w14:paraId="73CD470F" w14:textId="77777777" w:rsidR="00787786" w:rsidRPr="00702346" w:rsidRDefault="00787786" w:rsidP="001B2D17">
            <w:pPr>
              <w:pStyle w:val="Pealkiri2"/>
              <w:jc w:val="both"/>
              <w:rPr>
                <w:i w:val="0"/>
              </w:rPr>
            </w:pPr>
          </w:p>
        </w:tc>
      </w:tr>
      <w:tr w:rsidR="00787786" w:rsidRPr="00702346" w14:paraId="7511A738" w14:textId="77777777" w:rsidTr="00787786">
        <w:trPr>
          <w:trHeight w:val="70"/>
        </w:trPr>
        <w:tc>
          <w:tcPr>
            <w:tcW w:w="4502" w:type="dxa"/>
          </w:tcPr>
          <w:p w14:paraId="24A76598" w14:textId="77777777" w:rsidR="00787786" w:rsidRPr="00702346" w:rsidRDefault="00787786" w:rsidP="001B2D17">
            <w:pPr>
              <w:pStyle w:val="Pealkiri2"/>
              <w:jc w:val="both"/>
              <w:rPr>
                <w:i w:val="0"/>
              </w:rPr>
            </w:pPr>
            <w:r w:rsidRPr="00702346">
              <w:rPr>
                <w:i w:val="0"/>
              </w:rPr>
              <w:fldChar w:fldCharType="begin"/>
            </w:r>
            <w:r w:rsidRPr="00702346">
              <w:rPr>
                <w:i w:val="0"/>
              </w:rPr>
              <w:instrText xml:space="preserve"> MACROBUTTON  AcceptAllChangesInDoc [Sisesta eesnimi ja perekonnanimi] </w:instrText>
            </w:r>
            <w:r w:rsidRPr="00702346">
              <w:rPr>
                <w:i w:val="0"/>
              </w:rPr>
              <w:fldChar w:fldCharType="end"/>
            </w:r>
          </w:p>
        </w:tc>
        <w:tc>
          <w:tcPr>
            <w:tcW w:w="4502" w:type="dxa"/>
          </w:tcPr>
          <w:p w14:paraId="44F13882" w14:textId="77777777" w:rsidR="00787786" w:rsidRPr="00702346" w:rsidRDefault="00787786" w:rsidP="001B2D17">
            <w:pPr>
              <w:pStyle w:val="Pealkiri2"/>
              <w:jc w:val="both"/>
              <w:rPr>
                <w:i w:val="0"/>
              </w:rPr>
            </w:pPr>
            <w:r w:rsidRPr="00702346">
              <w:rPr>
                <w:i w:val="0"/>
              </w:rPr>
              <w:fldChar w:fldCharType="begin"/>
            </w:r>
            <w:r w:rsidRPr="00702346">
              <w:rPr>
                <w:i w:val="0"/>
              </w:rPr>
              <w:instrText xml:space="preserve"> MACROBUTTON  AcceptAllChangesInDoc [Sisesta eesnimi ja perekonnanimi] </w:instrText>
            </w:r>
            <w:r w:rsidRPr="00702346">
              <w:rPr>
                <w:i w:val="0"/>
              </w:rPr>
              <w:fldChar w:fldCharType="end"/>
            </w:r>
          </w:p>
        </w:tc>
      </w:tr>
    </w:tbl>
    <w:p w14:paraId="414900EF" w14:textId="77777777" w:rsidR="00BC1507" w:rsidRPr="00702346" w:rsidRDefault="00BC1507" w:rsidP="001B2D17">
      <w:pPr>
        <w:pStyle w:val="Pealkiri2"/>
        <w:jc w:val="both"/>
      </w:pPr>
    </w:p>
    <w:sectPr w:rsidR="00BC1507" w:rsidRPr="00702346" w:rsidSect="00AE1EC3">
      <w:headerReference w:type="even" r:id="rId9"/>
      <w:headerReference w:type="default" r:id="rId10"/>
      <w:headerReference w:type="first" r:id="rId11"/>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0B3133" w14:textId="77777777" w:rsidR="00CE5639" w:rsidRDefault="00CE5639">
      <w:r>
        <w:separator/>
      </w:r>
    </w:p>
  </w:endnote>
  <w:endnote w:type="continuationSeparator" w:id="0">
    <w:p w14:paraId="24CF7FF8" w14:textId="77777777" w:rsidR="00CE5639" w:rsidRDefault="00CE5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A4653E" w14:textId="77777777" w:rsidR="00CE5639" w:rsidRDefault="00CE5639">
      <w:r>
        <w:separator/>
      </w:r>
    </w:p>
  </w:footnote>
  <w:footnote w:type="continuationSeparator" w:id="0">
    <w:p w14:paraId="16A11F4D" w14:textId="77777777" w:rsidR="00CE5639" w:rsidRDefault="00CE5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0F424"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5372ADA4" w14:textId="77777777" w:rsidR="005D6F05" w:rsidRDefault="005D6F0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51E20" w14:textId="163FB0E8"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6C00D4">
      <w:rPr>
        <w:rStyle w:val="Lehekljenumber"/>
        <w:noProof/>
      </w:rPr>
      <w:t>4</w:t>
    </w:r>
    <w:r>
      <w:rPr>
        <w:rStyle w:val="Lehekljenumber"/>
      </w:rPr>
      <w:fldChar w:fldCharType="end"/>
    </w:r>
  </w:p>
  <w:p w14:paraId="1B71822D" w14:textId="77777777" w:rsidR="005D6F05" w:rsidRPr="00C70CB6" w:rsidRDefault="005D6F05" w:rsidP="002C3146">
    <w:pPr>
      <w:pStyle w:val="Pi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62C63" w14:textId="2877A6AE" w:rsidR="007D0448" w:rsidRPr="00586E36" w:rsidRDefault="00C53C03" w:rsidP="00FC63D9">
    <w:pPr>
      <w:pStyle w:val="Pis"/>
      <w:ind w:left="720"/>
      <w:jc w:val="right"/>
      <w:rPr>
        <w:i/>
        <w:iCs/>
        <w:spacing w:val="0"/>
      </w:rPr>
    </w:pPr>
    <w:r>
      <w:rPr>
        <w:i/>
        <w:iCs/>
        <w:spacing w:val="0"/>
      </w:rPr>
      <w:t>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91BCF"/>
    <w:multiLevelType w:val="multilevel"/>
    <w:tmpl w:val="A33817D4"/>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b w:val="0"/>
        <w:bCs/>
        <w:sz w:val="24"/>
      </w:rPr>
    </w:lvl>
    <w:lvl w:ilvl="2">
      <w:start w:val="1"/>
      <w:numFmt w:val="decimal"/>
      <w:pStyle w:val="Pealkiri31"/>
      <w:lvlText w:val="%1.%2.%3."/>
      <w:lvlJc w:val="left"/>
      <w:pPr>
        <w:ind w:left="720" w:hanging="720"/>
      </w:p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911427027">
    <w:abstractNumId w:val="0"/>
  </w:num>
  <w:num w:numId="2" w16cid:durableId="825510101">
    <w:abstractNumId w:val="0"/>
  </w:num>
  <w:num w:numId="3" w16cid:durableId="13342602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317723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20956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6419"/>
    <w:rsid w:val="000121D0"/>
    <w:rsid w:val="00021C80"/>
    <w:rsid w:val="00025B15"/>
    <w:rsid w:val="00032ECF"/>
    <w:rsid w:val="00033E97"/>
    <w:rsid w:val="000414C4"/>
    <w:rsid w:val="00041C73"/>
    <w:rsid w:val="00043F2E"/>
    <w:rsid w:val="00050DC6"/>
    <w:rsid w:val="00055348"/>
    <w:rsid w:val="00055B4D"/>
    <w:rsid w:val="000577C6"/>
    <w:rsid w:val="00086E86"/>
    <w:rsid w:val="000A2CE1"/>
    <w:rsid w:val="000E7F10"/>
    <w:rsid w:val="000F1381"/>
    <w:rsid w:val="001031C6"/>
    <w:rsid w:val="0010369A"/>
    <w:rsid w:val="00105895"/>
    <w:rsid w:val="0012106C"/>
    <w:rsid w:val="0013080F"/>
    <w:rsid w:val="0013312D"/>
    <w:rsid w:val="00134F26"/>
    <w:rsid w:val="00137869"/>
    <w:rsid w:val="001472CB"/>
    <w:rsid w:val="001505EC"/>
    <w:rsid w:val="00154058"/>
    <w:rsid w:val="00155EBB"/>
    <w:rsid w:val="00156D0F"/>
    <w:rsid w:val="00161375"/>
    <w:rsid w:val="001613F5"/>
    <w:rsid w:val="001829CB"/>
    <w:rsid w:val="001840F4"/>
    <w:rsid w:val="00185D39"/>
    <w:rsid w:val="001874B8"/>
    <w:rsid w:val="001B0119"/>
    <w:rsid w:val="001B2D17"/>
    <w:rsid w:val="001C2DBD"/>
    <w:rsid w:val="001E1341"/>
    <w:rsid w:val="001E4BB8"/>
    <w:rsid w:val="001E5BB6"/>
    <w:rsid w:val="001F32BB"/>
    <w:rsid w:val="001F5A71"/>
    <w:rsid w:val="001F77A4"/>
    <w:rsid w:val="00200EA1"/>
    <w:rsid w:val="0020396F"/>
    <w:rsid w:val="00215F49"/>
    <w:rsid w:val="002242A8"/>
    <w:rsid w:val="002366E4"/>
    <w:rsid w:val="00236EB4"/>
    <w:rsid w:val="002424A4"/>
    <w:rsid w:val="00243C19"/>
    <w:rsid w:val="0026488C"/>
    <w:rsid w:val="00264F32"/>
    <w:rsid w:val="00270B88"/>
    <w:rsid w:val="002813A0"/>
    <w:rsid w:val="0028142D"/>
    <w:rsid w:val="002847E0"/>
    <w:rsid w:val="002A0E15"/>
    <w:rsid w:val="002A56A7"/>
    <w:rsid w:val="002B0539"/>
    <w:rsid w:val="002B0A21"/>
    <w:rsid w:val="002B7BBA"/>
    <w:rsid w:val="002C3146"/>
    <w:rsid w:val="002E4A68"/>
    <w:rsid w:val="002E6556"/>
    <w:rsid w:val="002F18C0"/>
    <w:rsid w:val="002F2606"/>
    <w:rsid w:val="002F7FB2"/>
    <w:rsid w:val="0030026D"/>
    <w:rsid w:val="0030273D"/>
    <w:rsid w:val="003035FC"/>
    <w:rsid w:val="003100ED"/>
    <w:rsid w:val="003219D8"/>
    <w:rsid w:val="00321F73"/>
    <w:rsid w:val="003227A1"/>
    <w:rsid w:val="00331745"/>
    <w:rsid w:val="00333BCF"/>
    <w:rsid w:val="00343EA3"/>
    <w:rsid w:val="00350444"/>
    <w:rsid w:val="00352976"/>
    <w:rsid w:val="00352E08"/>
    <w:rsid w:val="00364F56"/>
    <w:rsid w:val="00366C6F"/>
    <w:rsid w:val="00366F29"/>
    <w:rsid w:val="00380D5F"/>
    <w:rsid w:val="00382933"/>
    <w:rsid w:val="003853A6"/>
    <w:rsid w:val="00385D5C"/>
    <w:rsid w:val="00390359"/>
    <w:rsid w:val="00393BD2"/>
    <w:rsid w:val="003964DF"/>
    <w:rsid w:val="003A0424"/>
    <w:rsid w:val="003A1F68"/>
    <w:rsid w:val="003A3786"/>
    <w:rsid w:val="003B5333"/>
    <w:rsid w:val="003C3054"/>
    <w:rsid w:val="003C4792"/>
    <w:rsid w:val="003D4101"/>
    <w:rsid w:val="003D4FB2"/>
    <w:rsid w:val="003D7E62"/>
    <w:rsid w:val="003E27DC"/>
    <w:rsid w:val="003F6AF9"/>
    <w:rsid w:val="00400C55"/>
    <w:rsid w:val="00403158"/>
    <w:rsid w:val="00404102"/>
    <w:rsid w:val="0040600A"/>
    <w:rsid w:val="00416E00"/>
    <w:rsid w:val="004232FA"/>
    <w:rsid w:val="00425F41"/>
    <w:rsid w:val="0043191E"/>
    <w:rsid w:val="00433EF8"/>
    <w:rsid w:val="00454D9B"/>
    <w:rsid w:val="00455062"/>
    <w:rsid w:val="00471963"/>
    <w:rsid w:val="004815CC"/>
    <w:rsid w:val="0048455A"/>
    <w:rsid w:val="004867CF"/>
    <w:rsid w:val="00491649"/>
    <w:rsid w:val="00492629"/>
    <w:rsid w:val="0049262B"/>
    <w:rsid w:val="00497D59"/>
    <w:rsid w:val="004A5F5E"/>
    <w:rsid w:val="004C0095"/>
    <w:rsid w:val="004C1393"/>
    <w:rsid w:val="004D1FEF"/>
    <w:rsid w:val="004D2CF1"/>
    <w:rsid w:val="004D4591"/>
    <w:rsid w:val="004D5B69"/>
    <w:rsid w:val="004F007F"/>
    <w:rsid w:val="004F031F"/>
    <w:rsid w:val="00506E7F"/>
    <w:rsid w:val="00507542"/>
    <w:rsid w:val="00510955"/>
    <w:rsid w:val="0051635F"/>
    <w:rsid w:val="00516419"/>
    <w:rsid w:val="00533FF6"/>
    <w:rsid w:val="00534204"/>
    <w:rsid w:val="00536B2E"/>
    <w:rsid w:val="00552B0A"/>
    <w:rsid w:val="00557C70"/>
    <w:rsid w:val="00576BCF"/>
    <w:rsid w:val="00586E36"/>
    <w:rsid w:val="005877B0"/>
    <w:rsid w:val="00587F9C"/>
    <w:rsid w:val="005A1CA9"/>
    <w:rsid w:val="005A68CC"/>
    <w:rsid w:val="005A68F2"/>
    <w:rsid w:val="005A693B"/>
    <w:rsid w:val="005B3CC4"/>
    <w:rsid w:val="005B698E"/>
    <w:rsid w:val="005D347E"/>
    <w:rsid w:val="005D5031"/>
    <w:rsid w:val="005D6F05"/>
    <w:rsid w:val="005E283A"/>
    <w:rsid w:val="005E7A4F"/>
    <w:rsid w:val="005F3201"/>
    <w:rsid w:val="005F3D7F"/>
    <w:rsid w:val="005F7BBC"/>
    <w:rsid w:val="00604E73"/>
    <w:rsid w:val="00607CC4"/>
    <w:rsid w:val="0061080A"/>
    <w:rsid w:val="00622942"/>
    <w:rsid w:val="006250BE"/>
    <w:rsid w:val="0063054E"/>
    <w:rsid w:val="00641CBD"/>
    <w:rsid w:val="00641F20"/>
    <w:rsid w:val="00643277"/>
    <w:rsid w:val="00650600"/>
    <w:rsid w:val="0065219B"/>
    <w:rsid w:val="006562D1"/>
    <w:rsid w:val="00664C77"/>
    <w:rsid w:val="00665B5D"/>
    <w:rsid w:val="00667C9A"/>
    <w:rsid w:val="0067560E"/>
    <w:rsid w:val="0069308E"/>
    <w:rsid w:val="006A1418"/>
    <w:rsid w:val="006B2CE1"/>
    <w:rsid w:val="006C00D4"/>
    <w:rsid w:val="006D0AD9"/>
    <w:rsid w:val="006E16CC"/>
    <w:rsid w:val="006F211D"/>
    <w:rsid w:val="00702346"/>
    <w:rsid w:val="00725542"/>
    <w:rsid w:val="0073083A"/>
    <w:rsid w:val="007406DB"/>
    <w:rsid w:val="007532C5"/>
    <w:rsid w:val="00761511"/>
    <w:rsid w:val="00777574"/>
    <w:rsid w:val="00780399"/>
    <w:rsid w:val="0078211E"/>
    <w:rsid w:val="007831AF"/>
    <w:rsid w:val="00783D04"/>
    <w:rsid w:val="007840D6"/>
    <w:rsid w:val="00787786"/>
    <w:rsid w:val="00790548"/>
    <w:rsid w:val="0079593F"/>
    <w:rsid w:val="007B1AA5"/>
    <w:rsid w:val="007B5409"/>
    <w:rsid w:val="007B718A"/>
    <w:rsid w:val="007D0448"/>
    <w:rsid w:val="007D6969"/>
    <w:rsid w:val="007E0D9C"/>
    <w:rsid w:val="007E1D19"/>
    <w:rsid w:val="007E573B"/>
    <w:rsid w:val="007E6926"/>
    <w:rsid w:val="007F0A8F"/>
    <w:rsid w:val="007F1CE3"/>
    <w:rsid w:val="007F5B71"/>
    <w:rsid w:val="0081099D"/>
    <w:rsid w:val="008166C8"/>
    <w:rsid w:val="00827963"/>
    <w:rsid w:val="00831CB5"/>
    <w:rsid w:val="00841550"/>
    <w:rsid w:val="00855043"/>
    <w:rsid w:val="008639BE"/>
    <w:rsid w:val="00865275"/>
    <w:rsid w:val="00873A6B"/>
    <w:rsid w:val="008751F3"/>
    <w:rsid w:val="00881576"/>
    <w:rsid w:val="00891A94"/>
    <w:rsid w:val="0089317E"/>
    <w:rsid w:val="00894D13"/>
    <w:rsid w:val="008A2C3F"/>
    <w:rsid w:val="008A5B84"/>
    <w:rsid w:val="008B60E3"/>
    <w:rsid w:val="008C3FD4"/>
    <w:rsid w:val="008C4BE6"/>
    <w:rsid w:val="008C509A"/>
    <w:rsid w:val="008C5228"/>
    <w:rsid w:val="008D66D3"/>
    <w:rsid w:val="008E682E"/>
    <w:rsid w:val="008E7FD7"/>
    <w:rsid w:val="008F203E"/>
    <w:rsid w:val="008F7A0E"/>
    <w:rsid w:val="009008B3"/>
    <w:rsid w:val="00912981"/>
    <w:rsid w:val="0093032C"/>
    <w:rsid w:val="0093354F"/>
    <w:rsid w:val="00940FDC"/>
    <w:rsid w:val="009523CA"/>
    <w:rsid w:val="00954748"/>
    <w:rsid w:val="00960E34"/>
    <w:rsid w:val="009611D6"/>
    <w:rsid w:val="00963739"/>
    <w:rsid w:val="009720B0"/>
    <w:rsid w:val="00972864"/>
    <w:rsid w:val="00982E52"/>
    <w:rsid w:val="009870EF"/>
    <w:rsid w:val="009A7C7D"/>
    <w:rsid w:val="009A7F9C"/>
    <w:rsid w:val="009B0614"/>
    <w:rsid w:val="009C1067"/>
    <w:rsid w:val="009D3D72"/>
    <w:rsid w:val="009E1A3F"/>
    <w:rsid w:val="009E60FF"/>
    <w:rsid w:val="009E7318"/>
    <w:rsid w:val="009F434B"/>
    <w:rsid w:val="009F5198"/>
    <w:rsid w:val="009F5201"/>
    <w:rsid w:val="009F76ED"/>
    <w:rsid w:val="00A00A1C"/>
    <w:rsid w:val="00A04741"/>
    <w:rsid w:val="00A050F6"/>
    <w:rsid w:val="00A1013C"/>
    <w:rsid w:val="00A21947"/>
    <w:rsid w:val="00A3137D"/>
    <w:rsid w:val="00A3152D"/>
    <w:rsid w:val="00A51EDA"/>
    <w:rsid w:val="00A5592E"/>
    <w:rsid w:val="00A60962"/>
    <w:rsid w:val="00A6154C"/>
    <w:rsid w:val="00A728B9"/>
    <w:rsid w:val="00A93758"/>
    <w:rsid w:val="00A97612"/>
    <w:rsid w:val="00AA0F3C"/>
    <w:rsid w:val="00AB091E"/>
    <w:rsid w:val="00AC36C5"/>
    <w:rsid w:val="00AC612D"/>
    <w:rsid w:val="00AD598A"/>
    <w:rsid w:val="00AE1EC3"/>
    <w:rsid w:val="00AE2CCD"/>
    <w:rsid w:val="00B02C17"/>
    <w:rsid w:val="00B149ED"/>
    <w:rsid w:val="00B2274C"/>
    <w:rsid w:val="00B24866"/>
    <w:rsid w:val="00B34C4D"/>
    <w:rsid w:val="00B44AD5"/>
    <w:rsid w:val="00B92A5A"/>
    <w:rsid w:val="00B96F43"/>
    <w:rsid w:val="00BA5425"/>
    <w:rsid w:val="00BB0101"/>
    <w:rsid w:val="00BB0EDC"/>
    <w:rsid w:val="00BB75E2"/>
    <w:rsid w:val="00BC1507"/>
    <w:rsid w:val="00BD43F4"/>
    <w:rsid w:val="00BD67D0"/>
    <w:rsid w:val="00BE19F7"/>
    <w:rsid w:val="00C07BD7"/>
    <w:rsid w:val="00C1452C"/>
    <w:rsid w:val="00C20B65"/>
    <w:rsid w:val="00C51CC0"/>
    <w:rsid w:val="00C53C03"/>
    <w:rsid w:val="00C65D47"/>
    <w:rsid w:val="00C70CB6"/>
    <w:rsid w:val="00CA13FC"/>
    <w:rsid w:val="00CA1AC3"/>
    <w:rsid w:val="00CA314C"/>
    <w:rsid w:val="00CA6104"/>
    <w:rsid w:val="00CB0916"/>
    <w:rsid w:val="00CC12C2"/>
    <w:rsid w:val="00CC604F"/>
    <w:rsid w:val="00CD3E9F"/>
    <w:rsid w:val="00CD4C5C"/>
    <w:rsid w:val="00CE083E"/>
    <w:rsid w:val="00CE5639"/>
    <w:rsid w:val="00CF7963"/>
    <w:rsid w:val="00D00FFC"/>
    <w:rsid w:val="00D05C7D"/>
    <w:rsid w:val="00D121C0"/>
    <w:rsid w:val="00D12426"/>
    <w:rsid w:val="00D21020"/>
    <w:rsid w:val="00D441B2"/>
    <w:rsid w:val="00D5135A"/>
    <w:rsid w:val="00D51573"/>
    <w:rsid w:val="00D57FA4"/>
    <w:rsid w:val="00D67056"/>
    <w:rsid w:val="00D7075B"/>
    <w:rsid w:val="00D76FB7"/>
    <w:rsid w:val="00D77C11"/>
    <w:rsid w:val="00D83896"/>
    <w:rsid w:val="00D87041"/>
    <w:rsid w:val="00D934FC"/>
    <w:rsid w:val="00DB0A57"/>
    <w:rsid w:val="00DD1D25"/>
    <w:rsid w:val="00DD7A77"/>
    <w:rsid w:val="00DF1E07"/>
    <w:rsid w:val="00E31E91"/>
    <w:rsid w:val="00E51444"/>
    <w:rsid w:val="00E55F0A"/>
    <w:rsid w:val="00E63D30"/>
    <w:rsid w:val="00E962A3"/>
    <w:rsid w:val="00E96300"/>
    <w:rsid w:val="00E963B0"/>
    <w:rsid w:val="00EA1BA2"/>
    <w:rsid w:val="00EA4485"/>
    <w:rsid w:val="00EA4509"/>
    <w:rsid w:val="00EC1F8C"/>
    <w:rsid w:val="00EC3651"/>
    <w:rsid w:val="00ED00A7"/>
    <w:rsid w:val="00ED7F00"/>
    <w:rsid w:val="00EE3820"/>
    <w:rsid w:val="00EF0612"/>
    <w:rsid w:val="00EF5323"/>
    <w:rsid w:val="00F05163"/>
    <w:rsid w:val="00F13AD0"/>
    <w:rsid w:val="00F14F70"/>
    <w:rsid w:val="00F16A4A"/>
    <w:rsid w:val="00F21028"/>
    <w:rsid w:val="00F33168"/>
    <w:rsid w:val="00F35951"/>
    <w:rsid w:val="00F37618"/>
    <w:rsid w:val="00F37FB6"/>
    <w:rsid w:val="00F56978"/>
    <w:rsid w:val="00F579A7"/>
    <w:rsid w:val="00F61F48"/>
    <w:rsid w:val="00F730B2"/>
    <w:rsid w:val="00F74DC0"/>
    <w:rsid w:val="00F85F51"/>
    <w:rsid w:val="00F93ACC"/>
    <w:rsid w:val="00FA3879"/>
    <w:rsid w:val="00FB347E"/>
    <w:rsid w:val="00FB6CBB"/>
    <w:rsid w:val="00FC63D9"/>
    <w:rsid w:val="00FE6B3A"/>
    <w:rsid w:val="0792883D"/>
    <w:rsid w:val="1057024B"/>
    <w:rsid w:val="1F4F3A9C"/>
    <w:rsid w:val="32832484"/>
    <w:rsid w:val="32C5C68A"/>
    <w:rsid w:val="3A4BCA90"/>
    <w:rsid w:val="3F01108F"/>
    <w:rsid w:val="494086DE"/>
    <w:rsid w:val="4C974A7F"/>
    <w:rsid w:val="5697EB41"/>
    <w:rsid w:val="6ED06B41"/>
    <w:rsid w:val="712539CD"/>
    <w:rsid w:val="73DB1BA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9E99F7"/>
  <w15:docId w15:val="{6C7C5473-A798-4608-8147-A91F80566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380D5F"/>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table" w:styleId="Kontuurtabel">
    <w:name w:val="Table Grid"/>
    <w:basedOn w:val="Normaaltabel"/>
    <w:uiPriority w:val="59"/>
    <w:rsid w:val="00CA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7E1D19"/>
    <w:rPr>
      <w:rFonts w:ascii="Tahoma" w:hAnsi="Tahoma" w:cs="Tahoma"/>
      <w:sz w:val="16"/>
      <w:szCs w:val="16"/>
    </w:rPr>
  </w:style>
  <w:style w:type="character" w:customStyle="1" w:styleId="JutumullitekstMrk">
    <w:name w:val="Jutumullitekst Märk"/>
    <w:basedOn w:val="Liguvaikefont"/>
    <w:link w:val="Jutumullitekst"/>
    <w:semiHidden/>
    <w:rsid w:val="007E1D19"/>
    <w:rPr>
      <w:rFonts w:ascii="Tahoma" w:hAnsi="Tahoma" w:cs="Tahoma"/>
      <w:spacing w:val="-20"/>
      <w:sz w:val="16"/>
      <w:szCs w:val="16"/>
      <w:lang w:eastAsia="en-US"/>
    </w:rPr>
  </w:style>
  <w:style w:type="character" w:styleId="Kommentaariviide">
    <w:name w:val="annotation reference"/>
    <w:basedOn w:val="Liguvaikefont"/>
    <w:uiPriority w:val="99"/>
    <w:semiHidden/>
    <w:unhideWhenUsed/>
    <w:rsid w:val="007E1D19"/>
    <w:rPr>
      <w:sz w:val="16"/>
      <w:szCs w:val="16"/>
    </w:rPr>
  </w:style>
  <w:style w:type="paragraph" w:styleId="Kommentaaritekst">
    <w:name w:val="annotation text"/>
    <w:basedOn w:val="Normaallaad"/>
    <w:link w:val="KommentaaritekstMrk"/>
    <w:uiPriority w:val="99"/>
    <w:unhideWhenUsed/>
    <w:rsid w:val="007E1D19"/>
    <w:rPr>
      <w:sz w:val="20"/>
      <w:szCs w:val="20"/>
    </w:rPr>
  </w:style>
  <w:style w:type="character" w:customStyle="1" w:styleId="KommentaaritekstMrk">
    <w:name w:val="Kommentaari tekst Märk"/>
    <w:basedOn w:val="Liguvaikefont"/>
    <w:link w:val="Kommentaaritekst"/>
    <w:uiPriority w:val="99"/>
    <w:rsid w:val="007E1D19"/>
    <w:rPr>
      <w:spacing w:val="-20"/>
      <w:lang w:eastAsia="en-US"/>
    </w:rPr>
  </w:style>
  <w:style w:type="paragraph" w:styleId="Kommentaariteema">
    <w:name w:val="annotation subject"/>
    <w:basedOn w:val="Kommentaaritekst"/>
    <w:next w:val="Kommentaaritekst"/>
    <w:link w:val="KommentaariteemaMrk"/>
    <w:semiHidden/>
    <w:unhideWhenUsed/>
    <w:rsid w:val="007E1D19"/>
    <w:rPr>
      <w:b/>
      <w:bCs/>
    </w:rPr>
  </w:style>
  <w:style w:type="character" w:customStyle="1" w:styleId="KommentaariteemaMrk">
    <w:name w:val="Kommentaari teema Märk"/>
    <w:basedOn w:val="KommentaaritekstMrk"/>
    <w:link w:val="Kommentaariteema"/>
    <w:semiHidden/>
    <w:rsid w:val="007E1D19"/>
    <w:rPr>
      <w:b/>
      <w:bCs/>
      <w:spacing w:val="-20"/>
      <w:lang w:eastAsia="en-US"/>
    </w:rPr>
  </w:style>
  <w:style w:type="paragraph" w:styleId="Normaallaadveeb">
    <w:name w:val="Normal (Web)"/>
    <w:basedOn w:val="Normaallaad"/>
    <w:rsid w:val="007E1D19"/>
    <w:pPr>
      <w:spacing w:before="100" w:beforeAutospacing="1" w:after="100" w:afterAutospacing="1"/>
    </w:pPr>
    <w:rPr>
      <w:spacing w:val="0"/>
      <w:lang w:val="en-GB"/>
    </w:rPr>
  </w:style>
  <w:style w:type="paragraph" w:customStyle="1" w:styleId="Pealkiri11">
    <w:name w:val="Pealkiri 11"/>
    <w:basedOn w:val="Normaallaad"/>
    <w:rsid w:val="00380D5F"/>
    <w:pPr>
      <w:numPr>
        <w:numId w:val="1"/>
      </w:numPr>
    </w:pPr>
  </w:style>
  <w:style w:type="paragraph" w:customStyle="1" w:styleId="Pealkiri21">
    <w:name w:val="Pealkiri 21"/>
    <w:basedOn w:val="Normaallaad"/>
    <w:rsid w:val="00380D5F"/>
    <w:pPr>
      <w:numPr>
        <w:ilvl w:val="1"/>
        <w:numId w:val="1"/>
      </w:numPr>
    </w:pPr>
  </w:style>
  <w:style w:type="paragraph" w:customStyle="1" w:styleId="Pealkiri31">
    <w:name w:val="Pealkiri 31"/>
    <w:basedOn w:val="Normaallaad"/>
    <w:rsid w:val="00380D5F"/>
    <w:pPr>
      <w:numPr>
        <w:ilvl w:val="2"/>
        <w:numId w:val="1"/>
      </w:numPr>
    </w:pPr>
  </w:style>
  <w:style w:type="paragraph" w:customStyle="1" w:styleId="Pealkiri41">
    <w:name w:val="Pealkiri 41"/>
    <w:basedOn w:val="Normaallaad"/>
    <w:rsid w:val="00380D5F"/>
    <w:pPr>
      <w:numPr>
        <w:ilvl w:val="3"/>
        <w:numId w:val="1"/>
      </w:numPr>
    </w:pPr>
  </w:style>
  <w:style w:type="paragraph" w:customStyle="1" w:styleId="Pealkiri51">
    <w:name w:val="Pealkiri 51"/>
    <w:basedOn w:val="Normaallaad"/>
    <w:rsid w:val="00380D5F"/>
    <w:pPr>
      <w:numPr>
        <w:ilvl w:val="4"/>
        <w:numId w:val="1"/>
      </w:numPr>
    </w:pPr>
  </w:style>
  <w:style w:type="paragraph" w:customStyle="1" w:styleId="Pealkiri61">
    <w:name w:val="Pealkiri 61"/>
    <w:basedOn w:val="Normaallaad"/>
    <w:rsid w:val="00380D5F"/>
    <w:pPr>
      <w:numPr>
        <w:ilvl w:val="5"/>
        <w:numId w:val="1"/>
      </w:numPr>
    </w:pPr>
  </w:style>
  <w:style w:type="paragraph" w:customStyle="1" w:styleId="Pealkiri71">
    <w:name w:val="Pealkiri 71"/>
    <w:basedOn w:val="Normaallaad"/>
    <w:rsid w:val="00380D5F"/>
    <w:pPr>
      <w:numPr>
        <w:ilvl w:val="6"/>
        <w:numId w:val="1"/>
      </w:numPr>
    </w:pPr>
  </w:style>
  <w:style w:type="paragraph" w:customStyle="1" w:styleId="Pealkiri81">
    <w:name w:val="Pealkiri 81"/>
    <w:basedOn w:val="Normaallaad"/>
    <w:rsid w:val="00380D5F"/>
    <w:pPr>
      <w:numPr>
        <w:ilvl w:val="7"/>
        <w:numId w:val="1"/>
      </w:numPr>
    </w:pPr>
  </w:style>
  <w:style w:type="paragraph" w:customStyle="1" w:styleId="Pealkiri91">
    <w:name w:val="Pealkiri 91"/>
    <w:basedOn w:val="Normaallaad"/>
    <w:rsid w:val="00380D5F"/>
    <w:pPr>
      <w:numPr>
        <w:ilvl w:val="8"/>
        <w:numId w:val="1"/>
      </w:numPr>
    </w:pPr>
  </w:style>
  <w:style w:type="character" w:styleId="Hperlink">
    <w:name w:val="Hyperlink"/>
    <w:basedOn w:val="Liguvaikefont"/>
    <w:unhideWhenUsed/>
    <w:rsid w:val="00105895"/>
    <w:rPr>
      <w:color w:val="0000FF" w:themeColor="hyperlink"/>
      <w:u w:val="single"/>
    </w:rPr>
  </w:style>
  <w:style w:type="paragraph" w:styleId="Alapealkiri">
    <w:name w:val="Subtitle"/>
    <w:basedOn w:val="Normaallaad"/>
    <w:next w:val="Normaallaad"/>
    <w:link w:val="AlapealkiriMrk"/>
    <w:qFormat/>
    <w:rsid w:val="001829C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apealkiriMrk">
    <w:name w:val="Alapealkiri Märk"/>
    <w:basedOn w:val="Liguvaikefont"/>
    <w:link w:val="Alapealkiri"/>
    <w:rsid w:val="001829CB"/>
    <w:rPr>
      <w:rFonts w:asciiTheme="minorHAnsi" w:eastAsiaTheme="minorEastAsia" w:hAnsiTheme="minorHAnsi" w:cstheme="minorBidi"/>
      <w:color w:val="5A5A5A" w:themeColor="text1" w:themeTint="A5"/>
      <w:spacing w:val="15"/>
      <w:sz w:val="22"/>
      <w:szCs w:val="22"/>
      <w:lang w:eastAsia="en-US"/>
    </w:rPr>
  </w:style>
  <w:style w:type="character" w:styleId="Rhutus">
    <w:name w:val="Emphasis"/>
    <w:basedOn w:val="Liguvaikefont"/>
    <w:qFormat/>
    <w:rsid w:val="001829CB"/>
    <w:rPr>
      <w:i/>
      <w:iCs/>
    </w:rPr>
  </w:style>
  <w:style w:type="paragraph" w:styleId="Redaktsioon">
    <w:name w:val="Revision"/>
    <w:hidden/>
    <w:uiPriority w:val="99"/>
    <w:semiHidden/>
    <w:rsid w:val="00D441B2"/>
    <w:rPr>
      <w:spacing w:val="-20"/>
      <w:sz w:val="24"/>
      <w:szCs w:val="24"/>
      <w:lang w:eastAsia="en-US"/>
    </w:rPr>
  </w:style>
  <w:style w:type="paragraph" w:styleId="Loendilik">
    <w:name w:val="List Paragraph"/>
    <w:basedOn w:val="Normaallaad"/>
    <w:uiPriority w:val="34"/>
    <w:qFormat/>
    <w:rsid w:val="003C3054"/>
    <w:pPr>
      <w:ind w:left="720"/>
      <w:contextualSpacing/>
    </w:pPr>
  </w:style>
  <w:style w:type="character" w:customStyle="1" w:styleId="normaltextrun">
    <w:name w:val="normaltextrun"/>
    <w:basedOn w:val="Liguvaikefont"/>
    <w:rsid w:val="002B0539"/>
  </w:style>
  <w:style w:type="character" w:customStyle="1" w:styleId="eop">
    <w:name w:val="eop"/>
    <w:basedOn w:val="Liguvaikefont"/>
    <w:rsid w:val="002B05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0567810">
      <w:bodyDiv w:val="1"/>
      <w:marLeft w:val="0"/>
      <w:marRight w:val="0"/>
      <w:marTop w:val="0"/>
      <w:marBottom w:val="0"/>
      <w:divBdr>
        <w:top w:val="none" w:sz="0" w:space="0" w:color="auto"/>
        <w:left w:val="none" w:sz="0" w:space="0" w:color="auto"/>
        <w:bottom w:val="none" w:sz="0" w:space="0" w:color="auto"/>
        <w:right w:val="none" w:sz="0" w:space="0" w:color="auto"/>
      </w:divBdr>
    </w:div>
    <w:div w:id="1388917497">
      <w:bodyDiv w:val="1"/>
      <w:marLeft w:val="0"/>
      <w:marRight w:val="0"/>
      <w:marTop w:val="0"/>
      <w:marBottom w:val="0"/>
      <w:divBdr>
        <w:top w:val="none" w:sz="0" w:space="0" w:color="auto"/>
        <w:left w:val="none" w:sz="0" w:space="0" w:color="auto"/>
        <w:bottom w:val="none" w:sz="0" w:space="0" w:color="auto"/>
        <w:right w:val="none" w:sz="0" w:space="0" w:color="auto"/>
      </w:divBdr>
    </w:div>
    <w:div w:id="2084907328">
      <w:bodyDiv w:val="1"/>
      <w:marLeft w:val="0"/>
      <w:marRight w:val="0"/>
      <w:marTop w:val="0"/>
      <w:marBottom w:val="0"/>
      <w:divBdr>
        <w:top w:val="none" w:sz="0" w:space="0" w:color="auto"/>
        <w:left w:val="none" w:sz="0" w:space="0" w:color="auto"/>
        <w:bottom w:val="none" w:sz="0" w:space="0" w:color="auto"/>
        <w:right w:val="none" w:sz="0" w:space="0" w:color="auto"/>
      </w:divBdr>
      <w:divsChild>
        <w:div w:id="1864900092">
          <w:marLeft w:val="0"/>
          <w:marRight w:val="0"/>
          <w:marTop w:val="0"/>
          <w:marBottom w:val="0"/>
          <w:divBdr>
            <w:top w:val="none" w:sz="0" w:space="0" w:color="auto"/>
            <w:left w:val="none" w:sz="0" w:space="0" w:color="auto"/>
            <w:bottom w:val="none" w:sz="0" w:space="0" w:color="auto"/>
            <w:right w:val="none" w:sz="0" w:space="0" w:color="auto"/>
          </w:divBdr>
        </w:div>
        <w:div w:id="18390299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Downloads\t&#246;&#246;v&#245;tuleping%20(juriidilise%20isiku%20v&#245;i%20fie-ga)%20(va%20metsamajanduslike%20t&#246;&#246;de%20tegemisek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B45A30133504E9789DE61E2E164CC06"/>
        <w:category>
          <w:name w:val="General"/>
          <w:gallery w:val="placeholder"/>
        </w:category>
        <w:types>
          <w:type w:val="bbPlcHdr"/>
        </w:types>
        <w:behaviors>
          <w:behavior w:val="content"/>
        </w:behaviors>
        <w:guid w:val="{B1114E26-44B4-4C6E-B0E9-AE94756F9F17}"/>
      </w:docPartPr>
      <w:docPartBody>
        <w:p w:rsidR="009B3463" w:rsidRDefault="009D6772">
          <w:pPr>
            <w:pStyle w:val="FB45A30133504E9789DE61E2E164CC06"/>
          </w:pPr>
          <w:r w:rsidRPr="00BE118B">
            <w:rPr>
              <w:rStyle w:val="Kohatitetekst"/>
            </w:rPr>
            <w:t>Choose an item.</w:t>
          </w:r>
        </w:p>
      </w:docPartBody>
    </w:docPart>
    <w:docPart>
      <w:docPartPr>
        <w:name w:val="B8F4DAB2532F43BDAF3E14F761DD4DCA"/>
        <w:category>
          <w:name w:val="General"/>
          <w:gallery w:val="placeholder"/>
        </w:category>
        <w:types>
          <w:type w:val="bbPlcHdr"/>
        </w:types>
        <w:behaviors>
          <w:behavior w:val="content"/>
        </w:behaviors>
        <w:guid w:val="{55474329-ED59-4B70-8FCE-6511D5EFE72C}"/>
      </w:docPartPr>
      <w:docPartBody>
        <w:p w:rsidR="009B3463" w:rsidRDefault="009D6772">
          <w:pPr>
            <w:pStyle w:val="B8F4DAB2532F43BDAF3E14F761DD4DCA"/>
          </w:pPr>
          <w:r w:rsidRPr="00BE118B">
            <w:rPr>
              <w:rStyle w:val="Kohatitetekst"/>
            </w:rPr>
            <w:t>Choose an item.</w:t>
          </w:r>
        </w:p>
      </w:docPartBody>
    </w:docPart>
    <w:docPart>
      <w:docPartPr>
        <w:name w:val="C20A2535D6494576A158F58DB1CE0999"/>
        <w:category>
          <w:name w:val="General"/>
          <w:gallery w:val="placeholder"/>
        </w:category>
        <w:types>
          <w:type w:val="bbPlcHdr"/>
        </w:types>
        <w:behaviors>
          <w:behavior w:val="content"/>
        </w:behaviors>
        <w:guid w:val="{D9640B0A-31B3-4C7E-B2A2-289F42CF30FA}"/>
      </w:docPartPr>
      <w:docPartBody>
        <w:p w:rsidR="009B3463" w:rsidRDefault="009D6772">
          <w:pPr>
            <w:pStyle w:val="C20A2535D6494576A158F58DB1CE0999"/>
          </w:pPr>
          <w:r>
            <w:rPr>
              <w:rStyle w:val="Kohatitetekst"/>
            </w:rPr>
            <w:t>Choose an item.</w:t>
          </w:r>
        </w:p>
      </w:docPartBody>
    </w:docPart>
    <w:docPart>
      <w:docPartPr>
        <w:name w:val="6A8407D27173410D8BDDF5BA4EAF774E"/>
        <w:category>
          <w:name w:val="General"/>
          <w:gallery w:val="placeholder"/>
        </w:category>
        <w:types>
          <w:type w:val="bbPlcHdr"/>
        </w:types>
        <w:behaviors>
          <w:behavior w:val="content"/>
        </w:behaviors>
        <w:guid w:val="{DD99F735-72C8-43EF-9DAD-B511D8BCAF23}"/>
      </w:docPartPr>
      <w:docPartBody>
        <w:p w:rsidR="009B3463" w:rsidRDefault="009D6772">
          <w:pPr>
            <w:pStyle w:val="6A8407D27173410D8BDDF5BA4EAF774E"/>
          </w:pPr>
          <w:r w:rsidRPr="00BE118B">
            <w:rPr>
              <w:rStyle w:val="Kohatitetekst"/>
            </w:rPr>
            <w:t>Choose an item.</w:t>
          </w:r>
        </w:p>
      </w:docPartBody>
    </w:docPart>
    <w:docPart>
      <w:docPartPr>
        <w:name w:val="2385282174494904B66E8EB9345E7A75"/>
        <w:category>
          <w:name w:val="General"/>
          <w:gallery w:val="placeholder"/>
        </w:category>
        <w:types>
          <w:type w:val="bbPlcHdr"/>
        </w:types>
        <w:behaviors>
          <w:behavior w:val="content"/>
        </w:behaviors>
        <w:guid w:val="{176B5C6F-279C-463C-8183-6B0EFE10A3B6}"/>
      </w:docPartPr>
      <w:docPartBody>
        <w:p w:rsidR="009B3463" w:rsidRDefault="009D6772">
          <w:pPr>
            <w:pStyle w:val="2385282174494904B66E8EB9345E7A75"/>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altName w:val="Calibri"/>
    <w:charset w:val="00"/>
    <w:family w:val="roman"/>
    <w:pitch w:val="default"/>
  </w:font>
  <w:font w:name="Aptos Display">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6772"/>
    <w:rsid w:val="00047C70"/>
    <w:rsid w:val="000E413B"/>
    <w:rsid w:val="00137869"/>
    <w:rsid w:val="001F77A4"/>
    <w:rsid w:val="002E31EE"/>
    <w:rsid w:val="005F71BC"/>
    <w:rsid w:val="00702492"/>
    <w:rsid w:val="00704A95"/>
    <w:rsid w:val="007450B7"/>
    <w:rsid w:val="009803A6"/>
    <w:rsid w:val="009B3463"/>
    <w:rsid w:val="009D6772"/>
    <w:rsid w:val="00AB788D"/>
    <w:rsid w:val="00AF2888"/>
    <w:rsid w:val="00B035B2"/>
    <w:rsid w:val="00BA158C"/>
    <w:rsid w:val="00EC65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FB45A30133504E9789DE61E2E164CC06">
    <w:name w:val="FB45A30133504E9789DE61E2E164CC06"/>
  </w:style>
  <w:style w:type="paragraph" w:customStyle="1" w:styleId="B8F4DAB2532F43BDAF3E14F761DD4DCA">
    <w:name w:val="B8F4DAB2532F43BDAF3E14F761DD4DCA"/>
  </w:style>
  <w:style w:type="paragraph" w:customStyle="1" w:styleId="C20A2535D6494576A158F58DB1CE0999">
    <w:name w:val="C20A2535D6494576A158F58DB1CE0999"/>
  </w:style>
  <w:style w:type="paragraph" w:customStyle="1" w:styleId="6A8407D27173410D8BDDF5BA4EAF774E">
    <w:name w:val="6A8407D27173410D8BDDF5BA4EAF774E"/>
  </w:style>
  <w:style w:type="paragraph" w:customStyle="1" w:styleId="2385282174494904B66E8EB9345E7A75">
    <w:name w:val="2385282174494904B66E8EB9345E7A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A703D-4296-41C6-A46A-72CFCEE62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töövõtuleping (juriidilise isiku või fie-ga) (va metsamajanduslike tööde tegemiseks)</Template>
  <TotalTime>33</TotalTime>
  <Pages>7</Pages>
  <Words>2699</Words>
  <Characters>19327</Characters>
  <Application>Microsoft Office Word</Application>
  <DocSecurity>0</DocSecurity>
  <Lines>161</Lines>
  <Paragraphs>43</Paragraphs>
  <ScaleCrop>false</ScaleCrop>
  <Company>RMK</Company>
  <LinksUpToDate>false</LinksUpToDate>
  <CharactersWithSpaces>21983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Mare Hiiesalu</dc:creator>
  <cp:lastModifiedBy>Helbe Peiker</cp:lastModifiedBy>
  <cp:revision>21</cp:revision>
  <cp:lastPrinted>2010-12-13T09:14:00Z</cp:lastPrinted>
  <dcterms:created xsi:type="dcterms:W3CDTF">2024-06-17T11:53:00Z</dcterms:created>
  <dcterms:modified xsi:type="dcterms:W3CDTF">2024-06-28T09:18:00Z</dcterms:modified>
</cp:coreProperties>
</file>